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B6A" w:rsidRPr="005F7711" w:rsidRDefault="00E747F0" w:rsidP="005F7711">
      <w:pPr>
        <w:spacing w:line="360" w:lineRule="auto"/>
        <w:ind w:firstLineChars="200" w:firstLine="643"/>
        <w:jc w:val="center"/>
        <w:rPr>
          <w:rFonts w:asciiTheme="minorEastAsia" w:eastAsiaTheme="minorEastAsia" w:hAnsiTheme="minorEastAsia"/>
          <w:b/>
          <w:bCs/>
          <w:sz w:val="32"/>
          <w:szCs w:val="32"/>
        </w:rPr>
      </w:pPr>
      <w:r w:rsidRPr="005F7711">
        <w:rPr>
          <w:rFonts w:asciiTheme="minorEastAsia" w:eastAsiaTheme="minorEastAsia" w:hAnsiTheme="minorEastAsia" w:hint="eastAsia"/>
          <w:b/>
          <w:bCs/>
          <w:sz w:val="32"/>
          <w:szCs w:val="32"/>
          <w:lang w:eastAsia="zh-TW"/>
        </w:rPr>
        <w:t>廈門大學教育研究院</w:t>
      </w:r>
      <w:r w:rsidRPr="005F7711">
        <w:rPr>
          <w:rFonts w:asciiTheme="minorEastAsia" w:eastAsiaTheme="minorEastAsia" w:hAnsiTheme="minorEastAsia"/>
          <w:b/>
          <w:bCs/>
          <w:sz w:val="32"/>
          <w:szCs w:val="32"/>
          <w:lang w:eastAsia="zh-TW"/>
        </w:rPr>
        <w:t>2015</w:t>
      </w:r>
      <w:r w:rsidRPr="005F7711">
        <w:rPr>
          <w:rFonts w:asciiTheme="minorEastAsia" w:eastAsiaTheme="minorEastAsia" w:hAnsiTheme="minorEastAsia" w:hint="eastAsia"/>
          <w:b/>
          <w:bCs/>
          <w:sz w:val="32"/>
          <w:szCs w:val="32"/>
          <w:lang w:eastAsia="zh-TW"/>
        </w:rPr>
        <w:t>年招收港澳臺博士研究生</w:t>
      </w:r>
    </w:p>
    <w:p w:rsidR="000066F3" w:rsidRPr="005F7711" w:rsidRDefault="00E747F0" w:rsidP="005F7711">
      <w:pPr>
        <w:spacing w:line="360" w:lineRule="auto"/>
        <w:ind w:firstLineChars="200" w:firstLine="643"/>
        <w:jc w:val="center"/>
        <w:rPr>
          <w:rFonts w:asciiTheme="minorEastAsia" w:eastAsiaTheme="minorEastAsia" w:hAnsiTheme="minorEastAsia"/>
          <w:bCs/>
          <w:sz w:val="24"/>
        </w:rPr>
      </w:pPr>
      <w:r w:rsidRPr="005F7711">
        <w:rPr>
          <w:rFonts w:asciiTheme="minorEastAsia" w:eastAsiaTheme="minorEastAsia" w:hAnsiTheme="minorEastAsia" w:hint="eastAsia"/>
          <w:b/>
          <w:bCs/>
          <w:sz w:val="32"/>
          <w:szCs w:val="32"/>
          <w:lang w:eastAsia="zh-TW"/>
        </w:rPr>
        <w:t>“申請</w:t>
      </w:r>
      <w:r w:rsidRPr="005F7711">
        <w:rPr>
          <w:rFonts w:asciiTheme="minorEastAsia" w:eastAsiaTheme="minorEastAsia" w:hAnsiTheme="minorEastAsia"/>
          <w:b/>
          <w:bCs/>
          <w:sz w:val="32"/>
          <w:szCs w:val="32"/>
          <w:lang w:eastAsia="zh-TW"/>
        </w:rPr>
        <w:t>-</w:t>
      </w:r>
      <w:r w:rsidRPr="005F7711">
        <w:rPr>
          <w:rFonts w:asciiTheme="minorEastAsia" w:eastAsiaTheme="minorEastAsia" w:hAnsiTheme="minorEastAsia" w:hint="eastAsia"/>
          <w:b/>
          <w:bCs/>
          <w:sz w:val="32"/>
          <w:szCs w:val="32"/>
          <w:lang w:eastAsia="zh-TW"/>
        </w:rPr>
        <w:t>考核制”選拔辦法</w:t>
      </w:r>
    </w:p>
    <w:p w:rsidR="000066F3" w:rsidRPr="005F7711" w:rsidRDefault="00E747F0" w:rsidP="000066F3">
      <w:pPr>
        <w:spacing w:line="360" w:lineRule="auto"/>
        <w:ind w:firstLineChars="200" w:firstLine="480"/>
        <w:rPr>
          <w:rFonts w:asciiTheme="minorEastAsia" w:eastAsiaTheme="minorEastAsia" w:hAnsiTheme="minorEastAsia"/>
          <w:bCs/>
          <w:sz w:val="24"/>
          <w:lang w:eastAsia="zh-TW"/>
        </w:rPr>
      </w:pPr>
      <w:r w:rsidRPr="005F7711">
        <w:rPr>
          <w:rFonts w:asciiTheme="minorEastAsia" w:eastAsiaTheme="minorEastAsia" w:hAnsiTheme="minorEastAsia" w:hint="eastAsia"/>
          <w:bCs/>
          <w:sz w:val="24"/>
          <w:lang w:eastAsia="zh-TW"/>
        </w:rPr>
        <w:t>廈門大學教育研究院是中國大陸首批舉辦教育博士專業學位（</w:t>
      </w:r>
      <w:proofErr w:type="spellStart"/>
      <w:r w:rsidRPr="005F7711">
        <w:rPr>
          <w:rFonts w:asciiTheme="minorEastAsia" w:eastAsiaTheme="minorEastAsia" w:hAnsiTheme="minorEastAsia"/>
          <w:bCs/>
          <w:sz w:val="24"/>
          <w:lang w:eastAsia="zh-TW"/>
        </w:rPr>
        <w:t>Ed.D</w:t>
      </w:r>
      <w:proofErr w:type="spellEnd"/>
      <w:r w:rsidRPr="005F7711">
        <w:rPr>
          <w:rFonts w:asciiTheme="minorEastAsia" w:eastAsiaTheme="minorEastAsia" w:hAnsiTheme="minorEastAsia"/>
          <w:bCs/>
          <w:sz w:val="24"/>
          <w:lang w:eastAsia="zh-TW"/>
        </w:rPr>
        <w:t>.</w:t>
      </w:r>
      <w:r w:rsidRPr="005F7711">
        <w:rPr>
          <w:rFonts w:asciiTheme="minorEastAsia" w:eastAsiaTheme="minorEastAsia" w:hAnsiTheme="minorEastAsia" w:hint="eastAsia"/>
          <w:bCs/>
          <w:sz w:val="24"/>
          <w:lang w:eastAsia="zh-TW"/>
        </w:rPr>
        <w:t>）教育的試點單位，是中國大陸第一家以高等教育為研究物件的綜合性教育研究機構；</w:t>
      </w:r>
      <w:r w:rsidRPr="005F7711">
        <w:rPr>
          <w:rFonts w:asciiTheme="minorEastAsia" w:eastAsiaTheme="minorEastAsia" w:hAnsiTheme="minorEastAsia"/>
          <w:bCs/>
          <w:sz w:val="24"/>
          <w:lang w:eastAsia="zh-TW"/>
        </w:rPr>
        <w:t>1978</w:t>
      </w:r>
      <w:r w:rsidRPr="005F7711">
        <w:rPr>
          <w:rFonts w:asciiTheme="minorEastAsia" w:eastAsiaTheme="minorEastAsia" w:hAnsiTheme="minorEastAsia" w:hint="eastAsia"/>
          <w:bCs/>
          <w:sz w:val="24"/>
          <w:lang w:eastAsia="zh-TW"/>
        </w:rPr>
        <w:t>年廈門大學高等教育科學研究室建立，</w:t>
      </w:r>
      <w:r w:rsidRPr="005F7711">
        <w:rPr>
          <w:rFonts w:asciiTheme="minorEastAsia" w:eastAsiaTheme="minorEastAsia" w:hAnsiTheme="minorEastAsia"/>
          <w:bCs/>
          <w:sz w:val="24"/>
          <w:lang w:eastAsia="zh-TW"/>
        </w:rPr>
        <w:t>1984</w:t>
      </w:r>
      <w:r w:rsidRPr="005F7711">
        <w:rPr>
          <w:rFonts w:asciiTheme="minorEastAsia" w:eastAsiaTheme="minorEastAsia" w:hAnsiTheme="minorEastAsia" w:hint="eastAsia"/>
          <w:bCs/>
          <w:sz w:val="24"/>
          <w:lang w:eastAsia="zh-TW"/>
        </w:rPr>
        <w:t>年改為廈門大學高等教育科學研究所，</w:t>
      </w:r>
      <w:r w:rsidRPr="005F7711">
        <w:rPr>
          <w:rFonts w:asciiTheme="minorEastAsia" w:eastAsiaTheme="minorEastAsia" w:hAnsiTheme="minorEastAsia"/>
          <w:bCs/>
          <w:sz w:val="24"/>
          <w:lang w:eastAsia="zh-TW"/>
        </w:rPr>
        <w:t>2004</w:t>
      </w:r>
      <w:r w:rsidRPr="005F7711">
        <w:rPr>
          <w:rFonts w:asciiTheme="minorEastAsia" w:eastAsiaTheme="minorEastAsia" w:hAnsiTheme="minorEastAsia" w:hint="eastAsia"/>
          <w:bCs/>
          <w:sz w:val="24"/>
          <w:lang w:eastAsia="zh-TW"/>
        </w:rPr>
        <w:t>年改為現名。它是中國大陸第一個高等教育學碩士學位授權學科（</w:t>
      </w:r>
      <w:r w:rsidRPr="005F7711">
        <w:rPr>
          <w:rFonts w:asciiTheme="minorEastAsia" w:eastAsiaTheme="minorEastAsia" w:hAnsiTheme="minorEastAsia"/>
          <w:bCs/>
          <w:sz w:val="24"/>
          <w:lang w:eastAsia="zh-TW"/>
        </w:rPr>
        <w:t>1984</w:t>
      </w:r>
      <w:r w:rsidRPr="005F7711">
        <w:rPr>
          <w:rFonts w:asciiTheme="minorEastAsia" w:eastAsiaTheme="minorEastAsia" w:hAnsiTheme="minorEastAsia" w:hint="eastAsia"/>
          <w:bCs/>
          <w:sz w:val="24"/>
          <w:lang w:eastAsia="zh-TW"/>
        </w:rPr>
        <w:t>）和第一個高等教育學博士學位授權學科（</w:t>
      </w:r>
      <w:r w:rsidRPr="005F7711">
        <w:rPr>
          <w:rFonts w:asciiTheme="minorEastAsia" w:eastAsiaTheme="minorEastAsia" w:hAnsiTheme="minorEastAsia"/>
          <w:bCs/>
          <w:sz w:val="24"/>
          <w:lang w:eastAsia="zh-TW"/>
        </w:rPr>
        <w:t>1986</w:t>
      </w:r>
      <w:r w:rsidRPr="005F7711">
        <w:rPr>
          <w:rFonts w:asciiTheme="minorEastAsia" w:eastAsiaTheme="minorEastAsia" w:hAnsiTheme="minorEastAsia" w:hint="eastAsia"/>
          <w:bCs/>
          <w:sz w:val="24"/>
          <w:lang w:eastAsia="zh-TW"/>
        </w:rPr>
        <w:t>）所在單位；擁有中國大陸第一個高等教育學國家重點學科（</w:t>
      </w:r>
      <w:r w:rsidRPr="005F7711">
        <w:rPr>
          <w:rFonts w:asciiTheme="minorEastAsia" w:eastAsiaTheme="minorEastAsia" w:hAnsiTheme="minorEastAsia"/>
          <w:bCs/>
          <w:sz w:val="24"/>
          <w:lang w:eastAsia="zh-TW"/>
        </w:rPr>
        <w:t>1988</w:t>
      </w:r>
      <w:r w:rsidRPr="005F7711">
        <w:rPr>
          <w:rFonts w:asciiTheme="minorEastAsia" w:eastAsiaTheme="minorEastAsia" w:hAnsiTheme="minorEastAsia" w:hint="eastAsia"/>
          <w:bCs/>
          <w:sz w:val="24"/>
          <w:lang w:eastAsia="zh-TW"/>
        </w:rPr>
        <w:t>）。中國大陸教育部人文社科重點研究基地——廈門大學高等教育發展研究中心（</w:t>
      </w:r>
      <w:r w:rsidRPr="005F7711">
        <w:rPr>
          <w:rFonts w:asciiTheme="minorEastAsia" w:eastAsiaTheme="minorEastAsia" w:hAnsiTheme="minorEastAsia"/>
          <w:bCs/>
          <w:sz w:val="24"/>
          <w:lang w:eastAsia="zh-TW"/>
        </w:rPr>
        <w:t>2000</w:t>
      </w:r>
      <w:r w:rsidRPr="005F7711">
        <w:rPr>
          <w:rFonts w:asciiTheme="minorEastAsia" w:eastAsiaTheme="minorEastAsia" w:hAnsiTheme="minorEastAsia" w:hint="eastAsia"/>
          <w:bCs/>
          <w:sz w:val="24"/>
          <w:lang w:eastAsia="zh-TW"/>
        </w:rPr>
        <w:t>）和高等教育研究的國家“</w:t>
      </w:r>
      <w:r w:rsidRPr="005F7711">
        <w:rPr>
          <w:rFonts w:asciiTheme="minorEastAsia" w:eastAsiaTheme="minorEastAsia" w:hAnsiTheme="minorEastAsia"/>
          <w:bCs/>
          <w:sz w:val="24"/>
          <w:lang w:eastAsia="zh-TW"/>
        </w:rPr>
        <w:t>985</w:t>
      </w:r>
      <w:r w:rsidRPr="005F7711">
        <w:rPr>
          <w:rFonts w:asciiTheme="minorEastAsia" w:eastAsiaTheme="minorEastAsia" w:hAnsiTheme="minorEastAsia" w:hint="eastAsia"/>
          <w:bCs/>
          <w:sz w:val="24"/>
          <w:lang w:eastAsia="zh-TW"/>
        </w:rPr>
        <w:t>工程”創新基地（</w:t>
      </w:r>
      <w:r w:rsidRPr="005F7711">
        <w:rPr>
          <w:rFonts w:asciiTheme="minorEastAsia" w:eastAsiaTheme="minorEastAsia" w:hAnsiTheme="minorEastAsia"/>
          <w:bCs/>
          <w:sz w:val="24"/>
          <w:lang w:eastAsia="zh-TW"/>
        </w:rPr>
        <w:t>2004</w:t>
      </w:r>
      <w:r w:rsidRPr="005F7711">
        <w:rPr>
          <w:rFonts w:asciiTheme="minorEastAsia" w:eastAsiaTheme="minorEastAsia" w:hAnsiTheme="minorEastAsia" w:hint="eastAsia"/>
          <w:bCs/>
          <w:sz w:val="24"/>
          <w:lang w:eastAsia="zh-TW"/>
        </w:rPr>
        <w:t>）是高層次高等教育研究和領導管理人人才培養的重要平臺。</w:t>
      </w:r>
    </w:p>
    <w:p w:rsidR="000066F3" w:rsidRPr="005F7711" w:rsidRDefault="00E747F0" w:rsidP="00E23725">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廈門大學教育研究院</w:t>
      </w:r>
      <w:r w:rsidRPr="005F7711">
        <w:rPr>
          <w:rFonts w:asciiTheme="minorEastAsia" w:eastAsiaTheme="minorEastAsia" w:hAnsiTheme="minorEastAsia"/>
          <w:bCs/>
          <w:sz w:val="24"/>
          <w:lang w:eastAsia="zh-TW"/>
        </w:rPr>
        <w:t>2015</w:t>
      </w:r>
      <w:r w:rsidRPr="005F7711">
        <w:rPr>
          <w:rFonts w:asciiTheme="minorEastAsia" w:eastAsiaTheme="minorEastAsia" w:hAnsiTheme="minorEastAsia" w:hint="eastAsia"/>
          <w:bCs/>
          <w:sz w:val="24"/>
          <w:lang w:eastAsia="zh-TW"/>
        </w:rPr>
        <w:t>年招收臺灣、香港、澳門博士生全面實行</w:t>
      </w:r>
      <w:r w:rsidRPr="005F7711">
        <w:rPr>
          <w:rFonts w:asciiTheme="minorEastAsia" w:eastAsiaTheme="minorEastAsia" w:hAnsiTheme="minorEastAsia"/>
          <w:bCs/>
          <w:sz w:val="24"/>
          <w:lang w:eastAsia="zh-TW"/>
        </w:rPr>
        <w:t>“</w:t>
      </w:r>
      <w:r w:rsidRPr="005F7711">
        <w:rPr>
          <w:rFonts w:asciiTheme="minorEastAsia" w:eastAsiaTheme="minorEastAsia" w:hAnsiTheme="minorEastAsia" w:hint="eastAsia"/>
          <w:bCs/>
          <w:sz w:val="24"/>
          <w:lang w:eastAsia="zh-TW"/>
        </w:rPr>
        <w:t>申請</w:t>
      </w:r>
      <w:r w:rsidRPr="005F7711">
        <w:rPr>
          <w:rFonts w:asciiTheme="minorEastAsia" w:eastAsiaTheme="minorEastAsia" w:hAnsiTheme="minorEastAsia"/>
          <w:bCs/>
          <w:sz w:val="24"/>
          <w:lang w:eastAsia="zh-TW"/>
        </w:rPr>
        <w:t>-</w:t>
      </w:r>
      <w:r w:rsidRPr="005F7711">
        <w:rPr>
          <w:rFonts w:asciiTheme="minorEastAsia" w:eastAsiaTheme="minorEastAsia" w:hAnsiTheme="minorEastAsia" w:hint="eastAsia"/>
          <w:bCs/>
          <w:sz w:val="24"/>
          <w:lang w:eastAsia="zh-TW"/>
        </w:rPr>
        <w:t>考核制</w:t>
      </w:r>
      <w:r w:rsidRPr="005F7711">
        <w:rPr>
          <w:rFonts w:asciiTheme="minorEastAsia" w:eastAsiaTheme="minorEastAsia" w:hAnsiTheme="minorEastAsia"/>
          <w:bCs/>
          <w:sz w:val="24"/>
          <w:lang w:eastAsia="zh-TW"/>
        </w:rPr>
        <w:t>”</w:t>
      </w:r>
      <w:r w:rsidRPr="005F7711">
        <w:rPr>
          <w:rFonts w:asciiTheme="minorEastAsia" w:eastAsiaTheme="minorEastAsia" w:hAnsiTheme="minorEastAsia" w:hint="eastAsia"/>
          <w:bCs/>
          <w:sz w:val="24"/>
          <w:lang w:eastAsia="zh-TW"/>
        </w:rPr>
        <w:t>，錄取方式的具體實施辦法如下：</w:t>
      </w:r>
    </w:p>
    <w:p w:rsidR="00196333" w:rsidRPr="005F7711" w:rsidRDefault="00E747F0" w:rsidP="005F7711">
      <w:pPr>
        <w:spacing w:line="360" w:lineRule="auto"/>
        <w:ind w:firstLineChars="196" w:firstLine="472"/>
        <w:rPr>
          <w:rFonts w:asciiTheme="minorEastAsia" w:eastAsiaTheme="minorEastAsia" w:hAnsiTheme="minorEastAsia"/>
          <w:b/>
          <w:bCs/>
          <w:sz w:val="24"/>
        </w:rPr>
      </w:pPr>
      <w:r w:rsidRPr="005F7711">
        <w:rPr>
          <w:rFonts w:asciiTheme="minorEastAsia" w:eastAsiaTheme="minorEastAsia" w:hAnsiTheme="minorEastAsia" w:hint="eastAsia"/>
          <w:b/>
          <w:bCs/>
          <w:sz w:val="24"/>
          <w:lang w:eastAsia="zh-TW"/>
        </w:rPr>
        <w:t>一、</w:t>
      </w:r>
      <w:r w:rsidRPr="005F7711">
        <w:rPr>
          <w:rFonts w:asciiTheme="minorEastAsia" w:eastAsiaTheme="minorEastAsia" w:hAnsiTheme="minorEastAsia" w:hint="eastAsia"/>
          <w:b/>
          <w:bCs/>
          <w:color w:val="000000"/>
          <w:kern w:val="0"/>
          <w:sz w:val="24"/>
          <w:lang w:eastAsia="zh-TW"/>
        </w:rPr>
        <w:t>申請資格</w:t>
      </w:r>
    </w:p>
    <w:p w:rsidR="00EB7C77" w:rsidRPr="005F7711" w:rsidRDefault="00E747F0" w:rsidP="005F7711">
      <w:pPr>
        <w:widowControl/>
        <w:spacing w:line="360" w:lineRule="auto"/>
        <w:ind w:firstLineChars="200" w:firstLine="482"/>
        <w:jc w:val="left"/>
        <w:rPr>
          <w:rFonts w:asciiTheme="minorEastAsia" w:eastAsiaTheme="minorEastAsia" w:hAnsiTheme="minorEastAsia"/>
          <w:b/>
          <w:bCs/>
          <w:sz w:val="24"/>
        </w:rPr>
      </w:pPr>
      <w:r w:rsidRPr="005F7711">
        <w:rPr>
          <w:rFonts w:asciiTheme="minorEastAsia" w:eastAsiaTheme="minorEastAsia" w:hAnsiTheme="minorEastAsia"/>
          <w:b/>
          <w:bCs/>
          <w:sz w:val="24"/>
          <w:lang w:eastAsia="zh-TW"/>
        </w:rPr>
        <w:t>1.</w:t>
      </w:r>
      <w:r w:rsidRPr="005F7711">
        <w:rPr>
          <w:rFonts w:asciiTheme="minorEastAsia" w:eastAsiaTheme="minorEastAsia" w:hAnsiTheme="minorEastAsia" w:hint="eastAsia"/>
          <w:b/>
          <w:bCs/>
          <w:sz w:val="24"/>
          <w:lang w:eastAsia="zh-TW"/>
        </w:rPr>
        <w:t>基本申請資格</w:t>
      </w:r>
    </w:p>
    <w:p w:rsidR="00196333" w:rsidRPr="005F7711" w:rsidRDefault="00E747F0" w:rsidP="00EB7C77">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w:t>
      </w:r>
      <w:r w:rsidRPr="005F7711">
        <w:rPr>
          <w:rFonts w:asciiTheme="minorEastAsia" w:eastAsiaTheme="minorEastAsia" w:hAnsiTheme="minorEastAsia"/>
          <w:bCs/>
          <w:sz w:val="24"/>
          <w:lang w:eastAsia="zh-TW"/>
        </w:rPr>
        <w:t>1</w:t>
      </w:r>
      <w:r w:rsidRPr="005F7711">
        <w:rPr>
          <w:rFonts w:asciiTheme="minorEastAsia" w:eastAsiaTheme="minorEastAsia" w:hAnsiTheme="minorEastAsia" w:hint="eastAsia"/>
          <w:bCs/>
          <w:sz w:val="24"/>
          <w:lang w:eastAsia="zh-TW"/>
        </w:rPr>
        <w:t>）持有香港、澳門永久性居民身份證和</w:t>
      </w:r>
      <w:r w:rsidRPr="005F7711">
        <w:rPr>
          <w:rFonts w:asciiTheme="minorEastAsia" w:eastAsiaTheme="minorEastAsia" w:hAnsiTheme="minorEastAsia"/>
          <w:bCs/>
          <w:sz w:val="24"/>
          <w:lang w:eastAsia="zh-TW"/>
        </w:rPr>
        <w:t>“</w:t>
      </w:r>
      <w:r w:rsidRPr="005F7711">
        <w:rPr>
          <w:rFonts w:asciiTheme="minorEastAsia" w:eastAsiaTheme="minorEastAsia" w:hAnsiTheme="minorEastAsia" w:hint="eastAsia"/>
          <w:bCs/>
          <w:sz w:val="24"/>
          <w:lang w:eastAsia="zh-TW"/>
        </w:rPr>
        <w:t>港澳居民來往內地通行證</w:t>
      </w:r>
      <w:r w:rsidRPr="005F7711">
        <w:rPr>
          <w:rFonts w:asciiTheme="minorEastAsia" w:eastAsiaTheme="minorEastAsia" w:hAnsiTheme="minorEastAsia"/>
          <w:bCs/>
          <w:sz w:val="24"/>
          <w:lang w:eastAsia="zh-TW"/>
        </w:rPr>
        <w:t>”</w:t>
      </w:r>
      <w:r w:rsidRPr="005F7711">
        <w:rPr>
          <w:rFonts w:asciiTheme="minorEastAsia" w:eastAsiaTheme="minorEastAsia" w:hAnsiTheme="minorEastAsia" w:hint="eastAsia"/>
          <w:bCs/>
          <w:sz w:val="24"/>
          <w:lang w:eastAsia="zh-TW"/>
        </w:rPr>
        <w:t>的香港、澳門考生或持有</w:t>
      </w:r>
      <w:r w:rsidRPr="005F7711">
        <w:rPr>
          <w:rFonts w:asciiTheme="minorEastAsia" w:eastAsiaTheme="minorEastAsia" w:hAnsiTheme="minorEastAsia"/>
          <w:bCs/>
          <w:sz w:val="24"/>
          <w:lang w:eastAsia="zh-TW"/>
        </w:rPr>
        <w:t>“</w:t>
      </w:r>
      <w:r w:rsidRPr="005F7711">
        <w:rPr>
          <w:rFonts w:asciiTheme="minorEastAsia" w:eastAsiaTheme="minorEastAsia" w:hAnsiTheme="minorEastAsia" w:hint="eastAsia"/>
          <w:bCs/>
          <w:sz w:val="24"/>
          <w:lang w:eastAsia="zh-TW"/>
        </w:rPr>
        <w:t>臺灣居民來往大陸通行證</w:t>
      </w:r>
      <w:r w:rsidRPr="005F7711">
        <w:rPr>
          <w:rFonts w:asciiTheme="minorEastAsia" w:eastAsiaTheme="minorEastAsia" w:hAnsiTheme="minorEastAsia"/>
          <w:bCs/>
          <w:sz w:val="24"/>
          <w:lang w:eastAsia="zh-TW"/>
        </w:rPr>
        <w:t>”</w:t>
      </w:r>
      <w:r w:rsidRPr="005F7711">
        <w:rPr>
          <w:rFonts w:asciiTheme="minorEastAsia" w:eastAsiaTheme="minorEastAsia" w:hAnsiTheme="minorEastAsia" w:hint="eastAsia"/>
          <w:bCs/>
          <w:sz w:val="24"/>
          <w:lang w:eastAsia="zh-TW"/>
        </w:rPr>
        <w:t>的臺灣考生。</w:t>
      </w:r>
    </w:p>
    <w:p w:rsidR="00EB7C77" w:rsidRPr="005F7711" w:rsidRDefault="00E747F0" w:rsidP="00EB7C77">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w:t>
      </w:r>
      <w:r w:rsidRPr="005F7711">
        <w:rPr>
          <w:rFonts w:asciiTheme="minorEastAsia" w:eastAsiaTheme="minorEastAsia" w:hAnsiTheme="minorEastAsia"/>
          <w:bCs/>
          <w:sz w:val="24"/>
          <w:lang w:eastAsia="zh-TW"/>
        </w:rPr>
        <w:t>2</w:t>
      </w:r>
      <w:r w:rsidRPr="005F7711">
        <w:rPr>
          <w:rFonts w:asciiTheme="minorEastAsia" w:eastAsiaTheme="minorEastAsia" w:hAnsiTheme="minorEastAsia" w:hint="eastAsia"/>
          <w:bCs/>
          <w:sz w:val="24"/>
          <w:lang w:eastAsia="zh-TW"/>
        </w:rPr>
        <w:t>）須具有與內地（祖國大陸）碩士學位相當的學位或同等學歷。</w:t>
      </w:r>
    </w:p>
    <w:p w:rsidR="00196333" w:rsidRPr="005F7711" w:rsidRDefault="00E747F0" w:rsidP="00EB7C77">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w:t>
      </w:r>
      <w:r w:rsidRPr="005F7711">
        <w:rPr>
          <w:rFonts w:asciiTheme="minorEastAsia" w:eastAsiaTheme="minorEastAsia" w:hAnsiTheme="minorEastAsia"/>
          <w:bCs/>
          <w:sz w:val="24"/>
          <w:lang w:eastAsia="zh-TW"/>
        </w:rPr>
        <w:t>3</w:t>
      </w:r>
      <w:r w:rsidRPr="005F7711">
        <w:rPr>
          <w:rFonts w:asciiTheme="minorEastAsia" w:eastAsiaTheme="minorEastAsia" w:hAnsiTheme="minorEastAsia" w:hint="eastAsia"/>
          <w:bCs/>
          <w:sz w:val="24"/>
          <w:lang w:eastAsia="zh-TW"/>
        </w:rPr>
        <w:t>）品德良好、身體健康。</w:t>
      </w:r>
    </w:p>
    <w:p w:rsidR="00196333" w:rsidRPr="005F7711" w:rsidRDefault="00E747F0" w:rsidP="00EB7C77">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w:t>
      </w:r>
      <w:r w:rsidRPr="005F7711">
        <w:rPr>
          <w:rFonts w:asciiTheme="minorEastAsia" w:eastAsiaTheme="minorEastAsia" w:hAnsiTheme="minorEastAsia"/>
          <w:bCs/>
          <w:sz w:val="24"/>
          <w:lang w:eastAsia="zh-TW"/>
        </w:rPr>
        <w:t>4</w:t>
      </w:r>
      <w:r w:rsidRPr="005F7711">
        <w:rPr>
          <w:rFonts w:asciiTheme="minorEastAsia" w:eastAsiaTheme="minorEastAsia" w:hAnsiTheme="minorEastAsia" w:hint="eastAsia"/>
          <w:bCs/>
          <w:sz w:val="24"/>
          <w:lang w:eastAsia="zh-TW"/>
        </w:rPr>
        <w:t>）有兩名與報考專業相關的副教授以上或相當職稱的學者書面推薦。</w:t>
      </w:r>
    </w:p>
    <w:p w:rsidR="000066F3" w:rsidRPr="005F7711" w:rsidRDefault="00E747F0" w:rsidP="005F7711">
      <w:pPr>
        <w:widowControl/>
        <w:spacing w:line="360" w:lineRule="auto"/>
        <w:ind w:firstLineChars="200" w:firstLine="482"/>
        <w:jc w:val="left"/>
        <w:rPr>
          <w:rFonts w:asciiTheme="minorEastAsia" w:eastAsiaTheme="minorEastAsia" w:hAnsiTheme="minorEastAsia"/>
          <w:b/>
          <w:bCs/>
          <w:sz w:val="24"/>
        </w:rPr>
      </w:pPr>
      <w:r w:rsidRPr="005F7711">
        <w:rPr>
          <w:rFonts w:asciiTheme="minorEastAsia" w:eastAsiaTheme="minorEastAsia" w:hAnsiTheme="minorEastAsia"/>
          <w:b/>
          <w:bCs/>
          <w:sz w:val="24"/>
          <w:lang w:eastAsia="zh-TW"/>
        </w:rPr>
        <w:t>2.</w:t>
      </w:r>
      <w:r w:rsidRPr="005F7711">
        <w:rPr>
          <w:rFonts w:asciiTheme="minorEastAsia" w:eastAsiaTheme="minorEastAsia" w:hAnsiTheme="minorEastAsia" w:hint="eastAsia"/>
          <w:b/>
          <w:bCs/>
          <w:sz w:val="24"/>
          <w:lang w:eastAsia="zh-TW"/>
        </w:rPr>
        <w:t>申請攻讀教育博士專業學位自費非全日制（兼讀）博士研究生者，在符合以上基本報考資格的基礎上，還須符合以下報考條件：</w:t>
      </w:r>
    </w:p>
    <w:p w:rsidR="000066F3" w:rsidRPr="005F7711" w:rsidRDefault="00E747F0" w:rsidP="00EB7C77">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w:t>
      </w:r>
      <w:r w:rsidRPr="005F7711">
        <w:rPr>
          <w:rFonts w:asciiTheme="minorEastAsia" w:eastAsiaTheme="minorEastAsia" w:hAnsiTheme="minorEastAsia"/>
          <w:bCs/>
          <w:sz w:val="24"/>
          <w:lang w:eastAsia="zh-TW"/>
        </w:rPr>
        <w:t>1</w:t>
      </w:r>
      <w:r w:rsidRPr="005F7711">
        <w:rPr>
          <w:rFonts w:asciiTheme="minorEastAsia" w:eastAsiaTheme="minorEastAsia" w:hAnsiTheme="minorEastAsia" w:hint="eastAsia"/>
          <w:bCs/>
          <w:sz w:val="24"/>
          <w:lang w:eastAsia="zh-TW"/>
        </w:rPr>
        <w:t>）具有碩士學位；</w:t>
      </w:r>
    </w:p>
    <w:p w:rsidR="000066F3" w:rsidRPr="005F7711" w:rsidRDefault="00E747F0" w:rsidP="00EB7C77">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w:t>
      </w:r>
      <w:r w:rsidRPr="005F7711">
        <w:rPr>
          <w:rFonts w:asciiTheme="minorEastAsia" w:eastAsiaTheme="minorEastAsia" w:hAnsiTheme="minorEastAsia"/>
          <w:bCs/>
          <w:sz w:val="24"/>
          <w:lang w:eastAsia="zh-TW"/>
        </w:rPr>
        <w:t>2</w:t>
      </w:r>
      <w:r w:rsidRPr="005F7711">
        <w:rPr>
          <w:rFonts w:asciiTheme="minorEastAsia" w:eastAsiaTheme="minorEastAsia" w:hAnsiTheme="minorEastAsia" w:hint="eastAsia"/>
          <w:bCs/>
          <w:sz w:val="24"/>
          <w:lang w:eastAsia="zh-TW"/>
        </w:rPr>
        <w:t>）高等學校、中學及相關教育機構的各類管理人員和具有豐富管理經驗的中學教師（暫不招收教育行政機關工作人員）；</w:t>
      </w:r>
    </w:p>
    <w:p w:rsidR="008C01F5" w:rsidRPr="005F7711" w:rsidRDefault="00E747F0" w:rsidP="00E23725">
      <w:pPr>
        <w:spacing w:line="360" w:lineRule="auto"/>
        <w:ind w:firstLineChars="200" w:firstLine="480"/>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w:t>
      </w:r>
      <w:r w:rsidRPr="005F7711">
        <w:rPr>
          <w:rFonts w:asciiTheme="minorEastAsia" w:eastAsiaTheme="minorEastAsia" w:hAnsiTheme="minorEastAsia"/>
          <w:bCs/>
          <w:sz w:val="24"/>
          <w:lang w:eastAsia="zh-TW"/>
        </w:rPr>
        <w:t>3</w:t>
      </w:r>
      <w:r w:rsidRPr="005F7711">
        <w:rPr>
          <w:rFonts w:asciiTheme="minorEastAsia" w:eastAsiaTheme="minorEastAsia" w:hAnsiTheme="minorEastAsia" w:hint="eastAsia"/>
          <w:bCs/>
          <w:sz w:val="24"/>
          <w:lang w:eastAsia="zh-TW"/>
        </w:rPr>
        <w:t>）有</w:t>
      </w:r>
      <w:r w:rsidRPr="005F7711">
        <w:rPr>
          <w:rFonts w:asciiTheme="minorEastAsia" w:eastAsiaTheme="minorEastAsia" w:hAnsiTheme="minorEastAsia"/>
          <w:bCs/>
          <w:sz w:val="24"/>
          <w:lang w:eastAsia="zh-TW"/>
        </w:rPr>
        <w:t>5</w:t>
      </w:r>
      <w:r w:rsidRPr="005F7711">
        <w:rPr>
          <w:rFonts w:asciiTheme="minorEastAsia" w:eastAsiaTheme="minorEastAsia" w:hAnsiTheme="minorEastAsia" w:hint="eastAsia"/>
          <w:bCs/>
          <w:sz w:val="24"/>
          <w:lang w:eastAsia="zh-TW"/>
        </w:rPr>
        <w:t>年以上教育及相關領域全職工作經歷（至</w:t>
      </w:r>
      <w:r w:rsidRPr="005F7711">
        <w:rPr>
          <w:rFonts w:asciiTheme="minorEastAsia" w:eastAsiaTheme="minorEastAsia" w:hAnsiTheme="minorEastAsia"/>
          <w:bCs/>
          <w:sz w:val="24"/>
          <w:lang w:eastAsia="zh-TW"/>
        </w:rPr>
        <w:t>2015</w:t>
      </w:r>
      <w:r w:rsidRPr="005F7711">
        <w:rPr>
          <w:rFonts w:asciiTheme="minorEastAsia" w:eastAsiaTheme="minorEastAsia" w:hAnsiTheme="minorEastAsia" w:hint="eastAsia"/>
          <w:bCs/>
          <w:sz w:val="24"/>
          <w:lang w:eastAsia="zh-TW"/>
        </w:rPr>
        <w:t>年</w:t>
      </w:r>
      <w:r w:rsidRPr="005F7711">
        <w:rPr>
          <w:rFonts w:asciiTheme="minorEastAsia" w:eastAsiaTheme="minorEastAsia" w:hAnsiTheme="minorEastAsia"/>
          <w:bCs/>
          <w:sz w:val="24"/>
          <w:lang w:eastAsia="zh-TW"/>
        </w:rPr>
        <w:t>8</w:t>
      </w:r>
      <w:r w:rsidRPr="005F7711">
        <w:rPr>
          <w:rFonts w:asciiTheme="minorEastAsia" w:eastAsiaTheme="minorEastAsia" w:hAnsiTheme="minorEastAsia" w:hint="eastAsia"/>
          <w:bCs/>
          <w:sz w:val="24"/>
          <w:lang w:eastAsia="zh-TW"/>
        </w:rPr>
        <w:t>月工作滿</w:t>
      </w:r>
      <w:r w:rsidRPr="005F7711">
        <w:rPr>
          <w:rFonts w:asciiTheme="minorEastAsia" w:eastAsiaTheme="minorEastAsia" w:hAnsiTheme="minorEastAsia"/>
          <w:bCs/>
          <w:sz w:val="24"/>
          <w:lang w:eastAsia="zh-TW"/>
        </w:rPr>
        <w:t>5</w:t>
      </w:r>
      <w:r w:rsidRPr="005F7711">
        <w:rPr>
          <w:rFonts w:asciiTheme="minorEastAsia" w:eastAsiaTheme="minorEastAsia" w:hAnsiTheme="minorEastAsia" w:hint="eastAsia"/>
          <w:bCs/>
          <w:sz w:val="24"/>
          <w:lang w:eastAsia="zh-TW"/>
        </w:rPr>
        <w:t>年）。</w:t>
      </w:r>
    </w:p>
    <w:p w:rsidR="000066F3" w:rsidRPr="005F7711" w:rsidRDefault="00E747F0" w:rsidP="005F7711">
      <w:pPr>
        <w:spacing w:line="360" w:lineRule="auto"/>
        <w:ind w:firstLineChars="200" w:firstLine="482"/>
        <w:rPr>
          <w:rFonts w:asciiTheme="minorEastAsia" w:eastAsiaTheme="minorEastAsia" w:hAnsiTheme="minorEastAsia"/>
          <w:b/>
          <w:bCs/>
          <w:sz w:val="24"/>
        </w:rPr>
      </w:pPr>
      <w:r w:rsidRPr="005F7711">
        <w:rPr>
          <w:rFonts w:asciiTheme="minorEastAsia" w:eastAsiaTheme="minorEastAsia" w:hAnsiTheme="minorEastAsia" w:hint="eastAsia"/>
          <w:b/>
          <w:bCs/>
          <w:sz w:val="24"/>
          <w:lang w:eastAsia="zh-TW"/>
        </w:rPr>
        <w:t>二、招生專業和類別</w:t>
      </w:r>
    </w:p>
    <w:p w:rsidR="000066F3"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1.</w:t>
      </w:r>
      <w:r w:rsidRPr="005F7711">
        <w:rPr>
          <w:rFonts w:asciiTheme="minorEastAsia" w:eastAsiaTheme="minorEastAsia" w:hAnsiTheme="minorEastAsia" w:hint="eastAsia"/>
          <w:bCs/>
          <w:sz w:val="24"/>
          <w:lang w:eastAsia="zh-TW"/>
        </w:rPr>
        <w:t>高等教育學專業（學術型）招收自費全日制博士研究生；</w:t>
      </w:r>
    </w:p>
    <w:p w:rsidR="00196333"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lastRenderedPageBreak/>
        <w:t>2.</w:t>
      </w:r>
      <w:r w:rsidRPr="005F7711">
        <w:rPr>
          <w:rFonts w:asciiTheme="minorEastAsia" w:eastAsiaTheme="minorEastAsia" w:hAnsiTheme="minorEastAsia" w:hint="eastAsia"/>
          <w:bCs/>
          <w:sz w:val="24"/>
          <w:lang w:eastAsia="zh-TW"/>
        </w:rPr>
        <w:t>教育經濟與管理專業（學術型）招收自費全日制博士研究生；</w:t>
      </w:r>
    </w:p>
    <w:p w:rsidR="00196333"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3.</w:t>
      </w:r>
      <w:r w:rsidRPr="005F7711">
        <w:rPr>
          <w:rFonts w:asciiTheme="minorEastAsia" w:eastAsiaTheme="minorEastAsia" w:hAnsiTheme="minorEastAsia" w:hint="eastAsia"/>
          <w:bCs/>
          <w:sz w:val="24"/>
          <w:lang w:eastAsia="zh-TW"/>
        </w:rPr>
        <w:t>教育史專業（學術型）招收自費全日制博士研究生；</w:t>
      </w:r>
    </w:p>
    <w:p w:rsidR="00196333"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4.</w:t>
      </w:r>
      <w:r w:rsidRPr="005F7711">
        <w:rPr>
          <w:rFonts w:asciiTheme="minorEastAsia" w:eastAsiaTheme="minorEastAsia" w:hAnsiTheme="minorEastAsia" w:hint="eastAsia"/>
          <w:bCs/>
          <w:sz w:val="24"/>
          <w:lang w:eastAsia="zh-TW"/>
        </w:rPr>
        <w:t>比較教育學專業（學術型）招收自費全日制博士研究生；</w:t>
      </w:r>
    </w:p>
    <w:p w:rsidR="008C01F5" w:rsidRPr="005F7711" w:rsidRDefault="00E747F0" w:rsidP="00E23725">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5.</w:t>
      </w:r>
      <w:r w:rsidRPr="005F7711">
        <w:rPr>
          <w:rFonts w:asciiTheme="minorEastAsia" w:eastAsiaTheme="minorEastAsia" w:hAnsiTheme="minorEastAsia" w:hint="eastAsia"/>
          <w:bCs/>
          <w:sz w:val="24"/>
          <w:lang w:eastAsia="zh-TW"/>
        </w:rPr>
        <w:t>教育（專業學位）招收自費非全日制（兼讀）博士研究生。</w:t>
      </w:r>
    </w:p>
    <w:p w:rsidR="000066F3" w:rsidRPr="005F7711" w:rsidRDefault="00E747F0" w:rsidP="005F7711">
      <w:pPr>
        <w:spacing w:line="360" w:lineRule="auto"/>
        <w:ind w:firstLineChars="200" w:firstLine="482"/>
        <w:rPr>
          <w:rFonts w:asciiTheme="minorEastAsia" w:eastAsiaTheme="minorEastAsia" w:hAnsiTheme="minorEastAsia"/>
          <w:b/>
          <w:bCs/>
          <w:sz w:val="24"/>
        </w:rPr>
      </w:pPr>
      <w:r w:rsidRPr="005F7711">
        <w:rPr>
          <w:rFonts w:asciiTheme="minorEastAsia" w:eastAsiaTheme="minorEastAsia" w:hAnsiTheme="minorEastAsia" w:hint="eastAsia"/>
          <w:b/>
          <w:bCs/>
          <w:sz w:val="24"/>
          <w:lang w:eastAsia="zh-TW"/>
        </w:rPr>
        <w:t>三、博士生導師</w:t>
      </w:r>
    </w:p>
    <w:p w:rsidR="00454C33"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我校按導師組招生，以下導師將作為主導師進入相應導師組指導培養學生。</w:t>
      </w:r>
    </w:p>
    <w:p w:rsidR="008C01F5" w:rsidRPr="005F7711" w:rsidRDefault="00E747F0" w:rsidP="00E23725">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潘懋元、劉海峰、鄔大光、史秋衡、別敦榮、李澤彧、王洪才、張亞群、林金輝、武毅英、鄭若玲。</w:t>
      </w:r>
    </w:p>
    <w:p w:rsidR="00536469" w:rsidRPr="005F7711" w:rsidRDefault="00E747F0" w:rsidP="005F7711">
      <w:pPr>
        <w:pStyle w:val="style2"/>
        <w:spacing w:before="0" w:beforeAutospacing="0" w:after="0" w:afterAutospacing="0" w:line="360" w:lineRule="auto"/>
        <w:ind w:firstLineChars="196" w:firstLine="472"/>
        <w:rPr>
          <w:rFonts w:asciiTheme="minorEastAsia" w:eastAsiaTheme="minorEastAsia" w:hAnsiTheme="minorEastAsia" w:cs="Times New Roman"/>
          <w:b/>
          <w:kern w:val="2"/>
        </w:rPr>
      </w:pPr>
      <w:r w:rsidRPr="005F7711">
        <w:rPr>
          <w:rFonts w:asciiTheme="minorEastAsia" w:eastAsiaTheme="minorEastAsia" w:hAnsiTheme="minorEastAsia" w:cs="Times New Roman" w:hint="eastAsia"/>
          <w:b/>
          <w:kern w:val="2"/>
          <w:lang w:eastAsia="zh-TW"/>
        </w:rPr>
        <w:t>四、</w:t>
      </w:r>
      <w:r w:rsidRPr="005F7711">
        <w:rPr>
          <w:rFonts w:asciiTheme="minorEastAsia" w:eastAsiaTheme="minorEastAsia" w:hAnsiTheme="minorEastAsia" w:hint="eastAsia"/>
          <w:b/>
          <w:bCs/>
          <w:color w:val="000000"/>
          <w:lang w:eastAsia="zh-TW"/>
        </w:rPr>
        <w:t>報名程式</w:t>
      </w:r>
    </w:p>
    <w:p w:rsidR="00536469" w:rsidRPr="005F7711" w:rsidRDefault="00E747F0" w:rsidP="005F7711">
      <w:pPr>
        <w:widowControl/>
        <w:spacing w:line="360" w:lineRule="auto"/>
        <w:ind w:firstLineChars="200" w:firstLine="482"/>
        <w:jc w:val="left"/>
        <w:rPr>
          <w:rFonts w:asciiTheme="minorEastAsia" w:eastAsiaTheme="minorEastAsia" w:hAnsiTheme="minorEastAsia"/>
          <w:bCs/>
          <w:sz w:val="24"/>
        </w:rPr>
      </w:pPr>
      <w:r w:rsidRPr="005F7711">
        <w:rPr>
          <w:rFonts w:asciiTheme="minorEastAsia" w:eastAsiaTheme="minorEastAsia" w:hAnsiTheme="minorEastAsia"/>
          <w:b/>
          <w:bCs/>
          <w:sz w:val="24"/>
          <w:lang w:eastAsia="zh-TW"/>
        </w:rPr>
        <w:t>1.</w:t>
      </w:r>
      <w:r w:rsidRPr="005F7711">
        <w:rPr>
          <w:rFonts w:asciiTheme="minorEastAsia" w:eastAsiaTheme="minorEastAsia" w:hAnsiTheme="minorEastAsia" w:hint="eastAsia"/>
          <w:b/>
          <w:bCs/>
          <w:sz w:val="24"/>
          <w:lang w:eastAsia="zh-TW"/>
        </w:rPr>
        <w:t>報名時間：</w:t>
      </w:r>
      <w:r w:rsidRPr="005F7711">
        <w:rPr>
          <w:rFonts w:asciiTheme="minorEastAsia" w:eastAsiaTheme="minorEastAsia" w:hAnsiTheme="minorEastAsia"/>
          <w:bCs/>
          <w:sz w:val="24"/>
          <w:lang w:eastAsia="zh-TW"/>
        </w:rPr>
        <w:t>2014</w:t>
      </w:r>
      <w:r w:rsidRPr="005F7711">
        <w:rPr>
          <w:rFonts w:asciiTheme="minorEastAsia" w:eastAsiaTheme="minorEastAsia" w:hAnsiTheme="minorEastAsia" w:hint="eastAsia"/>
          <w:bCs/>
          <w:sz w:val="24"/>
          <w:lang w:eastAsia="zh-TW"/>
        </w:rPr>
        <w:t>年</w:t>
      </w:r>
      <w:r w:rsidRPr="005F7711">
        <w:rPr>
          <w:rFonts w:asciiTheme="minorEastAsia" w:eastAsiaTheme="minorEastAsia" w:hAnsiTheme="minorEastAsia"/>
          <w:bCs/>
          <w:sz w:val="24"/>
          <w:lang w:eastAsia="zh-TW"/>
        </w:rPr>
        <w:t>11</w:t>
      </w:r>
      <w:r w:rsidRPr="005F7711">
        <w:rPr>
          <w:rFonts w:asciiTheme="minorEastAsia" w:eastAsiaTheme="minorEastAsia" w:hAnsiTheme="minorEastAsia" w:hint="eastAsia"/>
          <w:bCs/>
          <w:sz w:val="24"/>
          <w:lang w:eastAsia="zh-TW"/>
        </w:rPr>
        <w:t>月</w:t>
      </w:r>
      <w:r w:rsidRPr="005F7711">
        <w:rPr>
          <w:rFonts w:asciiTheme="minorEastAsia" w:eastAsiaTheme="minorEastAsia" w:hAnsiTheme="minorEastAsia"/>
          <w:bCs/>
          <w:sz w:val="24"/>
          <w:lang w:eastAsia="zh-TW"/>
        </w:rPr>
        <w:t>20</w:t>
      </w:r>
      <w:r w:rsidRPr="005F7711">
        <w:rPr>
          <w:rFonts w:asciiTheme="minorEastAsia" w:eastAsiaTheme="minorEastAsia" w:hAnsiTheme="minorEastAsia" w:hint="eastAsia"/>
          <w:bCs/>
          <w:sz w:val="24"/>
          <w:lang w:eastAsia="zh-TW"/>
        </w:rPr>
        <w:t>日至</w:t>
      </w:r>
      <w:r w:rsidRPr="005F7711">
        <w:rPr>
          <w:rFonts w:asciiTheme="minorEastAsia" w:eastAsiaTheme="minorEastAsia" w:hAnsiTheme="minorEastAsia"/>
          <w:bCs/>
          <w:sz w:val="24"/>
          <w:lang w:eastAsia="zh-TW"/>
        </w:rPr>
        <w:t>12</w:t>
      </w:r>
      <w:r w:rsidRPr="005F7711">
        <w:rPr>
          <w:rFonts w:asciiTheme="minorEastAsia" w:eastAsiaTheme="minorEastAsia" w:hAnsiTheme="minorEastAsia" w:hint="eastAsia"/>
          <w:bCs/>
          <w:sz w:val="24"/>
          <w:lang w:eastAsia="zh-TW"/>
        </w:rPr>
        <w:t>月</w:t>
      </w:r>
      <w:r w:rsidRPr="005F7711">
        <w:rPr>
          <w:rFonts w:asciiTheme="minorEastAsia" w:eastAsiaTheme="minorEastAsia" w:hAnsiTheme="minorEastAsia"/>
          <w:bCs/>
          <w:sz w:val="24"/>
          <w:lang w:eastAsia="zh-TW"/>
        </w:rPr>
        <w:t>19</w:t>
      </w:r>
      <w:r w:rsidRPr="005F7711">
        <w:rPr>
          <w:rFonts w:asciiTheme="minorEastAsia" w:eastAsiaTheme="minorEastAsia" w:hAnsiTheme="minorEastAsia" w:hint="eastAsia"/>
          <w:bCs/>
          <w:sz w:val="24"/>
          <w:lang w:eastAsia="zh-TW"/>
        </w:rPr>
        <w:t>日</w:t>
      </w:r>
    </w:p>
    <w:p w:rsidR="00536469" w:rsidRPr="005F7711" w:rsidRDefault="00E747F0" w:rsidP="005F7711">
      <w:pPr>
        <w:widowControl/>
        <w:spacing w:line="360" w:lineRule="auto"/>
        <w:ind w:firstLineChars="200" w:firstLine="482"/>
        <w:jc w:val="left"/>
        <w:rPr>
          <w:rFonts w:asciiTheme="minorEastAsia" w:eastAsiaTheme="minorEastAsia" w:hAnsiTheme="minorEastAsia"/>
          <w:b/>
          <w:bCs/>
          <w:sz w:val="24"/>
        </w:rPr>
      </w:pPr>
      <w:r w:rsidRPr="005F7711">
        <w:rPr>
          <w:rFonts w:asciiTheme="minorEastAsia" w:eastAsiaTheme="minorEastAsia" w:hAnsiTheme="minorEastAsia"/>
          <w:b/>
          <w:bCs/>
          <w:sz w:val="24"/>
          <w:lang w:eastAsia="zh-TW"/>
        </w:rPr>
        <w:t>2.</w:t>
      </w:r>
      <w:r w:rsidRPr="005F7711">
        <w:rPr>
          <w:rFonts w:asciiTheme="minorEastAsia" w:eastAsiaTheme="minorEastAsia" w:hAnsiTheme="minorEastAsia" w:hint="eastAsia"/>
          <w:b/>
          <w:bCs/>
          <w:sz w:val="24"/>
          <w:lang w:eastAsia="zh-TW"/>
        </w:rPr>
        <w:t>報名地點：</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①</w:t>
      </w:r>
      <w:r w:rsidRPr="005F7711">
        <w:rPr>
          <w:rFonts w:asciiTheme="minorEastAsia" w:eastAsiaTheme="minorEastAsia" w:hAnsiTheme="minorEastAsia"/>
          <w:bCs/>
          <w:sz w:val="24"/>
          <w:lang w:eastAsia="zh-TW"/>
        </w:rPr>
        <w:t xml:space="preserve"> </w:t>
      </w:r>
      <w:r w:rsidRPr="005F7711">
        <w:rPr>
          <w:rFonts w:asciiTheme="minorEastAsia" w:eastAsiaTheme="minorEastAsia" w:hAnsiTheme="minorEastAsia" w:hint="eastAsia"/>
          <w:bCs/>
          <w:sz w:val="24"/>
          <w:lang w:eastAsia="zh-TW"/>
        </w:rPr>
        <w:t>北京理工大學（研究生院）</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地址：北京海澱區中關村南大街</w:t>
      </w:r>
      <w:r w:rsidRPr="005F7711">
        <w:rPr>
          <w:rFonts w:asciiTheme="minorEastAsia" w:eastAsiaTheme="minorEastAsia" w:hAnsiTheme="minorEastAsia"/>
          <w:bCs/>
          <w:sz w:val="24"/>
          <w:lang w:eastAsia="zh-TW"/>
        </w:rPr>
        <w:t>5</w:t>
      </w:r>
      <w:r w:rsidRPr="005F7711">
        <w:rPr>
          <w:rFonts w:asciiTheme="minorEastAsia" w:eastAsiaTheme="minorEastAsia" w:hAnsiTheme="minorEastAsia" w:hint="eastAsia"/>
          <w:bCs/>
          <w:sz w:val="24"/>
          <w:lang w:eastAsia="zh-TW"/>
        </w:rPr>
        <w:t>號，郵遞區號：</w:t>
      </w:r>
      <w:r w:rsidRPr="005F7711">
        <w:rPr>
          <w:rFonts w:asciiTheme="minorEastAsia" w:eastAsiaTheme="minorEastAsia" w:hAnsiTheme="minorEastAsia"/>
          <w:bCs/>
          <w:sz w:val="24"/>
          <w:lang w:eastAsia="zh-TW"/>
        </w:rPr>
        <w:t>100081</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電話：</w:t>
      </w:r>
      <w:r w:rsidRPr="005F7711">
        <w:rPr>
          <w:rFonts w:asciiTheme="minorEastAsia" w:eastAsiaTheme="minorEastAsia" w:hAnsiTheme="minorEastAsia"/>
          <w:bCs/>
          <w:sz w:val="24"/>
          <w:lang w:eastAsia="zh-TW"/>
        </w:rPr>
        <w:t>(010)68945819</w:t>
      </w:r>
      <w:r w:rsidRPr="005F7711">
        <w:rPr>
          <w:rFonts w:asciiTheme="minorEastAsia" w:eastAsiaTheme="minorEastAsia" w:hAnsiTheme="minorEastAsia" w:hint="eastAsia"/>
          <w:bCs/>
          <w:sz w:val="24"/>
          <w:lang w:eastAsia="zh-TW"/>
        </w:rPr>
        <w:t>，圖文傳真：</w:t>
      </w:r>
      <w:r w:rsidRPr="005F7711">
        <w:rPr>
          <w:rFonts w:asciiTheme="minorEastAsia" w:eastAsiaTheme="minorEastAsia" w:hAnsiTheme="minorEastAsia"/>
          <w:bCs/>
          <w:sz w:val="24"/>
          <w:lang w:eastAsia="zh-TW"/>
        </w:rPr>
        <w:t>(010)68945112</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②</w:t>
      </w:r>
      <w:r w:rsidRPr="005F7711">
        <w:rPr>
          <w:rFonts w:asciiTheme="minorEastAsia" w:eastAsiaTheme="minorEastAsia" w:hAnsiTheme="minorEastAsia"/>
          <w:bCs/>
          <w:sz w:val="24"/>
          <w:lang w:eastAsia="zh-TW"/>
        </w:rPr>
        <w:t xml:space="preserve"> </w:t>
      </w:r>
      <w:r w:rsidRPr="005F7711">
        <w:rPr>
          <w:rFonts w:asciiTheme="minorEastAsia" w:eastAsiaTheme="minorEastAsia" w:hAnsiTheme="minorEastAsia" w:hint="eastAsia"/>
          <w:bCs/>
          <w:sz w:val="24"/>
          <w:lang w:eastAsia="zh-TW"/>
        </w:rPr>
        <w:t>廣東省教育考試院</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地址：廣州市中山大道</w:t>
      </w:r>
      <w:r w:rsidRPr="005F7711">
        <w:rPr>
          <w:rFonts w:asciiTheme="minorEastAsia" w:eastAsiaTheme="minorEastAsia" w:hAnsiTheme="minorEastAsia"/>
          <w:bCs/>
          <w:sz w:val="24"/>
          <w:lang w:eastAsia="zh-TW"/>
        </w:rPr>
        <w:t>69</w:t>
      </w:r>
      <w:r w:rsidRPr="005F7711">
        <w:rPr>
          <w:rFonts w:asciiTheme="minorEastAsia" w:eastAsiaTheme="minorEastAsia" w:hAnsiTheme="minorEastAsia" w:hint="eastAsia"/>
          <w:bCs/>
          <w:sz w:val="24"/>
          <w:lang w:eastAsia="zh-TW"/>
        </w:rPr>
        <w:t>號，郵遞區號：</w:t>
      </w:r>
      <w:r w:rsidRPr="005F7711">
        <w:rPr>
          <w:rFonts w:asciiTheme="minorEastAsia" w:eastAsiaTheme="minorEastAsia" w:hAnsiTheme="minorEastAsia"/>
          <w:bCs/>
          <w:sz w:val="24"/>
          <w:lang w:eastAsia="zh-TW"/>
        </w:rPr>
        <w:t>510631</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電話：</w:t>
      </w:r>
      <w:r w:rsidRPr="005F7711">
        <w:rPr>
          <w:rFonts w:asciiTheme="minorEastAsia" w:eastAsiaTheme="minorEastAsia" w:hAnsiTheme="minorEastAsia"/>
          <w:bCs/>
          <w:sz w:val="24"/>
          <w:lang w:eastAsia="zh-TW"/>
        </w:rPr>
        <w:t>(020)38627813</w:t>
      </w:r>
      <w:r w:rsidRPr="005F7711">
        <w:rPr>
          <w:rFonts w:asciiTheme="minorEastAsia" w:eastAsiaTheme="minorEastAsia" w:hAnsiTheme="minorEastAsia" w:hint="eastAsia"/>
          <w:bCs/>
          <w:sz w:val="24"/>
          <w:lang w:eastAsia="zh-TW"/>
        </w:rPr>
        <w:t>，圖文傳真：</w:t>
      </w:r>
      <w:r w:rsidRPr="005F7711">
        <w:rPr>
          <w:rFonts w:asciiTheme="minorEastAsia" w:eastAsiaTheme="minorEastAsia" w:hAnsiTheme="minorEastAsia"/>
          <w:bCs/>
          <w:sz w:val="24"/>
          <w:lang w:eastAsia="zh-TW"/>
        </w:rPr>
        <w:t>(020)38627826</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③</w:t>
      </w:r>
      <w:r w:rsidRPr="005F7711">
        <w:rPr>
          <w:rFonts w:asciiTheme="minorEastAsia" w:eastAsiaTheme="minorEastAsia" w:hAnsiTheme="minorEastAsia"/>
          <w:bCs/>
          <w:sz w:val="24"/>
          <w:lang w:eastAsia="zh-TW"/>
        </w:rPr>
        <w:t xml:space="preserve"> </w:t>
      </w:r>
      <w:r w:rsidRPr="005F7711">
        <w:rPr>
          <w:rFonts w:asciiTheme="minorEastAsia" w:eastAsiaTheme="minorEastAsia" w:hAnsiTheme="minorEastAsia" w:hint="eastAsia"/>
          <w:bCs/>
          <w:sz w:val="24"/>
          <w:lang w:eastAsia="zh-TW"/>
        </w:rPr>
        <w:t>京港學術交流中心</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地址：香港北角英皇道</w:t>
      </w:r>
      <w:r w:rsidRPr="005F7711">
        <w:rPr>
          <w:rFonts w:asciiTheme="minorEastAsia" w:eastAsiaTheme="minorEastAsia" w:hAnsiTheme="minorEastAsia"/>
          <w:bCs/>
          <w:sz w:val="24"/>
          <w:lang w:eastAsia="zh-TW"/>
        </w:rPr>
        <w:t>83</w:t>
      </w:r>
      <w:r w:rsidRPr="005F7711">
        <w:rPr>
          <w:rFonts w:asciiTheme="minorEastAsia" w:eastAsiaTheme="minorEastAsia" w:hAnsiTheme="minorEastAsia" w:hint="eastAsia"/>
          <w:bCs/>
          <w:sz w:val="24"/>
          <w:lang w:eastAsia="zh-TW"/>
        </w:rPr>
        <w:t>號聯合出版大廈</w:t>
      </w:r>
      <w:r w:rsidRPr="005F7711">
        <w:rPr>
          <w:rFonts w:asciiTheme="minorEastAsia" w:eastAsiaTheme="minorEastAsia" w:hAnsiTheme="minorEastAsia"/>
          <w:bCs/>
          <w:sz w:val="24"/>
          <w:lang w:eastAsia="zh-TW"/>
        </w:rPr>
        <w:t>14</w:t>
      </w:r>
      <w:r w:rsidRPr="005F7711">
        <w:rPr>
          <w:rFonts w:asciiTheme="minorEastAsia" w:eastAsiaTheme="minorEastAsia" w:hAnsiTheme="minorEastAsia" w:hint="eastAsia"/>
          <w:bCs/>
          <w:sz w:val="24"/>
          <w:lang w:eastAsia="zh-TW"/>
        </w:rPr>
        <w:t>樓</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電話：</w:t>
      </w:r>
      <w:r w:rsidRPr="005F7711">
        <w:rPr>
          <w:rFonts w:asciiTheme="minorEastAsia" w:eastAsiaTheme="minorEastAsia" w:hAnsiTheme="minorEastAsia"/>
          <w:bCs/>
          <w:sz w:val="24"/>
          <w:lang w:eastAsia="zh-TW"/>
        </w:rPr>
        <w:t>(00852)28936355</w:t>
      </w:r>
      <w:r w:rsidRPr="005F7711">
        <w:rPr>
          <w:rFonts w:asciiTheme="minorEastAsia" w:eastAsiaTheme="minorEastAsia" w:hAnsiTheme="minorEastAsia" w:hint="eastAsia"/>
          <w:bCs/>
          <w:sz w:val="24"/>
          <w:lang w:eastAsia="zh-TW"/>
        </w:rPr>
        <w:t>，圖文傳真：</w:t>
      </w:r>
      <w:r w:rsidRPr="005F7711">
        <w:rPr>
          <w:rFonts w:asciiTheme="minorEastAsia" w:eastAsiaTheme="minorEastAsia" w:hAnsiTheme="minorEastAsia"/>
          <w:bCs/>
          <w:sz w:val="24"/>
          <w:lang w:eastAsia="zh-TW"/>
        </w:rPr>
        <w:t>(00852)28345519</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④</w:t>
      </w:r>
      <w:r w:rsidRPr="005F7711">
        <w:rPr>
          <w:rFonts w:asciiTheme="minorEastAsia" w:eastAsiaTheme="minorEastAsia" w:hAnsiTheme="minorEastAsia"/>
          <w:bCs/>
          <w:sz w:val="24"/>
          <w:lang w:eastAsia="zh-TW"/>
        </w:rPr>
        <w:t xml:space="preserve"> </w:t>
      </w:r>
      <w:r w:rsidRPr="005F7711">
        <w:rPr>
          <w:rFonts w:asciiTheme="minorEastAsia" w:eastAsiaTheme="minorEastAsia" w:hAnsiTheme="minorEastAsia" w:hint="eastAsia"/>
          <w:bCs/>
          <w:sz w:val="24"/>
          <w:lang w:eastAsia="zh-TW"/>
        </w:rPr>
        <w:t>澳門高等教育輔助辦公室</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地址：澳門羅利基博士大馬路</w:t>
      </w:r>
      <w:r w:rsidRPr="005F7711">
        <w:rPr>
          <w:rFonts w:asciiTheme="minorEastAsia" w:eastAsiaTheme="minorEastAsia" w:hAnsiTheme="minorEastAsia"/>
          <w:bCs/>
          <w:sz w:val="24"/>
          <w:lang w:eastAsia="zh-TW"/>
        </w:rPr>
        <w:t>614A -640</w:t>
      </w:r>
      <w:r w:rsidRPr="005F7711">
        <w:rPr>
          <w:rFonts w:asciiTheme="minorEastAsia" w:eastAsiaTheme="minorEastAsia" w:hAnsiTheme="minorEastAsia" w:hint="eastAsia"/>
          <w:bCs/>
          <w:sz w:val="24"/>
          <w:lang w:eastAsia="zh-TW"/>
        </w:rPr>
        <w:t>號龍城大廈</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電話</w:t>
      </w:r>
      <w:r w:rsidRPr="005F7711">
        <w:rPr>
          <w:rFonts w:asciiTheme="minorEastAsia" w:eastAsiaTheme="minorEastAsia" w:hAnsiTheme="minorEastAsia"/>
          <w:bCs/>
          <w:sz w:val="24"/>
          <w:lang w:eastAsia="zh-TW"/>
        </w:rPr>
        <w:t>: (00853)28345403</w:t>
      </w:r>
      <w:r w:rsidRPr="005F7711">
        <w:rPr>
          <w:rFonts w:asciiTheme="minorEastAsia" w:eastAsiaTheme="minorEastAsia" w:hAnsiTheme="minorEastAsia" w:hint="eastAsia"/>
          <w:bCs/>
          <w:sz w:val="24"/>
          <w:lang w:eastAsia="zh-TW"/>
        </w:rPr>
        <w:t>，圖文傳真：</w:t>
      </w:r>
      <w:r w:rsidRPr="005F7711">
        <w:rPr>
          <w:rFonts w:asciiTheme="minorEastAsia" w:eastAsiaTheme="minorEastAsia" w:hAnsiTheme="minorEastAsia"/>
          <w:bCs/>
          <w:sz w:val="24"/>
          <w:lang w:eastAsia="zh-TW"/>
        </w:rPr>
        <w:t>(00853)28701076</w:t>
      </w:r>
      <w:r w:rsidRPr="005F7711">
        <w:rPr>
          <w:rFonts w:asciiTheme="minorEastAsia" w:eastAsiaTheme="minorEastAsia" w:hAnsiTheme="minorEastAsia" w:hint="eastAsia"/>
          <w:bCs/>
          <w:sz w:val="24"/>
          <w:lang w:eastAsia="zh-TW"/>
        </w:rPr>
        <w:t>。</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澳門高等教育輔助辦公室</w:t>
      </w:r>
      <w:r w:rsidRPr="005F7711">
        <w:rPr>
          <w:rFonts w:asciiTheme="minorEastAsia" w:eastAsiaTheme="minorEastAsia" w:hAnsiTheme="minorEastAsia"/>
          <w:bCs/>
          <w:sz w:val="24"/>
          <w:lang w:eastAsia="zh-TW"/>
        </w:rPr>
        <w:t>—</w:t>
      </w:r>
      <w:r w:rsidRPr="005F7711">
        <w:rPr>
          <w:rFonts w:asciiTheme="minorEastAsia" w:eastAsiaTheme="minorEastAsia" w:hAnsiTheme="minorEastAsia" w:hint="eastAsia"/>
          <w:bCs/>
          <w:sz w:val="24"/>
          <w:lang w:eastAsia="zh-TW"/>
        </w:rPr>
        <w:t>大學生中心</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地址：澳門何蘭園</w:t>
      </w:r>
      <w:r w:rsidRPr="005F7711">
        <w:rPr>
          <w:rFonts w:asciiTheme="minorEastAsia" w:eastAsiaTheme="minorEastAsia" w:hAnsiTheme="minorEastAsia"/>
          <w:bCs/>
          <w:sz w:val="24"/>
          <w:lang w:eastAsia="zh-TW"/>
        </w:rPr>
        <w:t>68-B</w:t>
      </w:r>
      <w:r w:rsidRPr="005F7711">
        <w:rPr>
          <w:rFonts w:asciiTheme="minorEastAsia" w:eastAsiaTheme="minorEastAsia" w:hAnsiTheme="minorEastAsia" w:hint="eastAsia"/>
          <w:bCs/>
          <w:sz w:val="24"/>
          <w:lang w:eastAsia="zh-TW"/>
        </w:rPr>
        <w:t>號華昌大廈地下</w:t>
      </w:r>
      <w:r w:rsidRPr="005F7711">
        <w:rPr>
          <w:rFonts w:asciiTheme="minorEastAsia" w:eastAsiaTheme="minorEastAsia" w:hAnsiTheme="minorEastAsia"/>
          <w:bCs/>
          <w:sz w:val="24"/>
          <w:lang w:eastAsia="zh-TW"/>
        </w:rPr>
        <w:t>B</w:t>
      </w:r>
      <w:r w:rsidRPr="005F7711">
        <w:rPr>
          <w:rFonts w:asciiTheme="minorEastAsia" w:eastAsiaTheme="minorEastAsia" w:hAnsiTheme="minorEastAsia" w:hint="eastAsia"/>
          <w:bCs/>
          <w:sz w:val="24"/>
          <w:lang w:eastAsia="zh-TW"/>
        </w:rPr>
        <w:t>座</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電話：</w:t>
      </w:r>
      <w:r w:rsidRPr="005F7711">
        <w:rPr>
          <w:rFonts w:asciiTheme="minorEastAsia" w:eastAsiaTheme="minorEastAsia" w:hAnsiTheme="minorEastAsia"/>
          <w:bCs/>
          <w:sz w:val="24"/>
          <w:lang w:eastAsia="zh-TW"/>
        </w:rPr>
        <w:t xml:space="preserve">(00853)28563533, </w:t>
      </w:r>
      <w:r w:rsidRPr="005F7711">
        <w:rPr>
          <w:rFonts w:asciiTheme="minorEastAsia" w:eastAsiaTheme="minorEastAsia" w:hAnsiTheme="minorEastAsia" w:hint="eastAsia"/>
          <w:bCs/>
          <w:sz w:val="24"/>
          <w:lang w:eastAsia="zh-TW"/>
        </w:rPr>
        <w:t>圖文傳真：</w:t>
      </w:r>
      <w:r w:rsidRPr="005F7711">
        <w:rPr>
          <w:rFonts w:asciiTheme="minorEastAsia" w:eastAsiaTheme="minorEastAsia" w:hAnsiTheme="minorEastAsia"/>
          <w:bCs/>
          <w:sz w:val="24"/>
          <w:lang w:eastAsia="zh-TW"/>
        </w:rPr>
        <w:t>(00853)28563722</w:t>
      </w:r>
    </w:p>
    <w:p w:rsidR="00536469" w:rsidRPr="005F7711" w:rsidRDefault="00E747F0" w:rsidP="005F7711">
      <w:pPr>
        <w:widowControl/>
        <w:spacing w:line="360" w:lineRule="auto"/>
        <w:ind w:firstLineChars="200" w:firstLine="482"/>
        <w:jc w:val="left"/>
        <w:rPr>
          <w:rFonts w:asciiTheme="minorEastAsia" w:eastAsiaTheme="minorEastAsia" w:hAnsiTheme="minorEastAsia"/>
          <w:b/>
          <w:bCs/>
          <w:sz w:val="24"/>
        </w:rPr>
      </w:pPr>
      <w:r w:rsidRPr="005F7711">
        <w:rPr>
          <w:rFonts w:asciiTheme="minorEastAsia" w:eastAsiaTheme="minorEastAsia" w:hAnsiTheme="minorEastAsia"/>
          <w:b/>
          <w:bCs/>
          <w:sz w:val="24"/>
          <w:lang w:eastAsia="zh-TW"/>
        </w:rPr>
        <w:t xml:space="preserve">3. </w:t>
      </w:r>
      <w:r w:rsidRPr="005F7711">
        <w:rPr>
          <w:rFonts w:asciiTheme="minorEastAsia" w:eastAsiaTheme="minorEastAsia" w:hAnsiTheme="minorEastAsia" w:hint="eastAsia"/>
          <w:b/>
          <w:bCs/>
          <w:sz w:val="24"/>
          <w:lang w:eastAsia="zh-TW"/>
        </w:rPr>
        <w:t>報名手續</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報名時考生須提交以下資料：</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lastRenderedPageBreak/>
        <w:t xml:space="preserve">(1) </w:t>
      </w:r>
      <w:r w:rsidRPr="005F7711">
        <w:rPr>
          <w:rFonts w:asciiTheme="minorEastAsia" w:eastAsiaTheme="minorEastAsia" w:hAnsiTheme="minorEastAsia" w:hint="eastAsia"/>
          <w:bCs/>
          <w:sz w:val="24"/>
          <w:lang w:eastAsia="zh-TW"/>
        </w:rPr>
        <w:t>本人居住地身份證件副本（香港、澳門考生持香港、澳門永久性居民身份證和“港澳居民來往內地通行證”；臺灣考生持“臺灣居民來往大陸通行證”）；</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(2)</w:t>
      </w:r>
      <w:r w:rsidRPr="005F7711">
        <w:rPr>
          <w:rFonts w:asciiTheme="minorEastAsia" w:eastAsiaTheme="minorEastAsia" w:hAnsiTheme="minorEastAsia" w:hint="eastAsia"/>
          <w:bCs/>
          <w:sz w:val="24"/>
          <w:lang w:eastAsia="zh-TW"/>
        </w:rPr>
        <w:t>《香港、澳門、臺灣人士攻讀內地（祖國大陸）招生單位碩士</w:t>
      </w:r>
      <w:r w:rsidRPr="005F7711">
        <w:rPr>
          <w:rFonts w:asciiTheme="minorEastAsia" w:eastAsiaTheme="minorEastAsia" w:hAnsiTheme="minorEastAsia"/>
          <w:bCs/>
          <w:sz w:val="24"/>
          <w:lang w:eastAsia="zh-TW"/>
        </w:rPr>
        <w:t>/</w:t>
      </w:r>
      <w:r w:rsidRPr="005F7711">
        <w:rPr>
          <w:rFonts w:asciiTheme="minorEastAsia" w:eastAsiaTheme="minorEastAsia" w:hAnsiTheme="minorEastAsia" w:hint="eastAsia"/>
          <w:bCs/>
          <w:sz w:val="24"/>
          <w:lang w:eastAsia="zh-TW"/>
        </w:rPr>
        <w:t>博士學位申請表》；</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 xml:space="preserve">(3) </w:t>
      </w:r>
      <w:r w:rsidRPr="005F7711">
        <w:rPr>
          <w:rFonts w:asciiTheme="minorEastAsia" w:eastAsiaTheme="minorEastAsia" w:hAnsiTheme="minorEastAsia" w:hint="eastAsia"/>
          <w:bCs/>
          <w:sz w:val="24"/>
          <w:lang w:eastAsia="zh-TW"/>
        </w:rPr>
        <w:t>近期正面半身免冠同一底片的二寸照片兩張；</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lang w:eastAsia="zh-TW"/>
        </w:rPr>
      </w:pPr>
      <w:r w:rsidRPr="005F7711">
        <w:rPr>
          <w:rFonts w:asciiTheme="minorEastAsia" w:eastAsiaTheme="minorEastAsia" w:hAnsiTheme="minorEastAsia"/>
          <w:bCs/>
          <w:sz w:val="24"/>
          <w:lang w:eastAsia="zh-TW"/>
        </w:rPr>
        <w:t xml:space="preserve">(4) </w:t>
      </w:r>
      <w:r w:rsidRPr="005F7711">
        <w:rPr>
          <w:rFonts w:asciiTheme="minorEastAsia" w:eastAsiaTheme="minorEastAsia" w:hAnsiTheme="minorEastAsia" w:hint="eastAsia"/>
          <w:bCs/>
          <w:sz w:val="24"/>
          <w:lang w:eastAsia="zh-TW"/>
        </w:rPr>
        <w:t>碩士學位證書副本或同等學力文憑副本，應屆畢業生須提交學校教務部門出具的預畢業證明。（持海外教育機構學歷的，報考點或我校有要求的，應到中國教育部留學服務中心認證。持預畢業證明者報考者須在開學報到前提交最高學位證書，否則錄取資格將被取消。）；</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lang w:eastAsia="zh-TW"/>
        </w:rPr>
      </w:pPr>
      <w:r w:rsidRPr="005F7711">
        <w:rPr>
          <w:rFonts w:asciiTheme="minorEastAsia" w:eastAsiaTheme="minorEastAsia" w:hAnsiTheme="minorEastAsia"/>
          <w:bCs/>
          <w:sz w:val="24"/>
          <w:lang w:eastAsia="zh-TW"/>
        </w:rPr>
        <w:t xml:space="preserve">(5) </w:t>
      </w:r>
      <w:r w:rsidRPr="005F7711">
        <w:rPr>
          <w:rFonts w:asciiTheme="minorEastAsia" w:eastAsiaTheme="minorEastAsia" w:hAnsiTheme="minorEastAsia" w:hint="eastAsia"/>
          <w:bCs/>
          <w:sz w:val="24"/>
          <w:lang w:eastAsia="zh-TW"/>
        </w:rPr>
        <w:t>攻讀碩士學位的成績單；</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lang w:eastAsia="zh-TW"/>
        </w:rPr>
      </w:pPr>
      <w:r w:rsidRPr="005F7711">
        <w:rPr>
          <w:rFonts w:asciiTheme="minorEastAsia" w:eastAsiaTheme="minorEastAsia" w:hAnsiTheme="minorEastAsia"/>
          <w:bCs/>
          <w:sz w:val="24"/>
          <w:lang w:eastAsia="zh-TW"/>
        </w:rPr>
        <w:t xml:space="preserve">(6) </w:t>
      </w:r>
      <w:r w:rsidRPr="005F7711">
        <w:rPr>
          <w:rFonts w:asciiTheme="minorEastAsia" w:eastAsiaTheme="minorEastAsia" w:hAnsiTheme="minorEastAsia" w:hint="eastAsia"/>
          <w:bCs/>
          <w:sz w:val="24"/>
          <w:lang w:eastAsia="zh-TW"/>
        </w:rPr>
        <w:t>兩名與報考專業相關的副教授及以上或相當職稱的學者書面推薦；</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lang w:eastAsia="zh-TW"/>
        </w:rPr>
      </w:pPr>
      <w:r w:rsidRPr="005F7711">
        <w:rPr>
          <w:rFonts w:asciiTheme="minorEastAsia" w:eastAsiaTheme="minorEastAsia" w:hAnsiTheme="minorEastAsia"/>
          <w:bCs/>
          <w:sz w:val="24"/>
          <w:lang w:eastAsia="zh-TW"/>
        </w:rPr>
        <w:t xml:space="preserve">(7) </w:t>
      </w:r>
      <w:r w:rsidRPr="005F7711">
        <w:rPr>
          <w:rFonts w:asciiTheme="minorEastAsia" w:eastAsiaTheme="minorEastAsia" w:hAnsiTheme="minorEastAsia" w:hint="eastAsia"/>
          <w:bCs/>
          <w:sz w:val="24"/>
          <w:lang w:eastAsia="zh-TW"/>
        </w:rPr>
        <w:t>體格檢查報告；</w:t>
      </w:r>
    </w:p>
    <w:p w:rsidR="00BC204B" w:rsidRPr="005F7711" w:rsidRDefault="00E747F0" w:rsidP="00B579BD">
      <w:pPr>
        <w:widowControl/>
        <w:spacing w:line="360" w:lineRule="auto"/>
        <w:ind w:firstLineChars="200" w:firstLine="480"/>
        <w:jc w:val="left"/>
        <w:rPr>
          <w:rFonts w:asciiTheme="minorEastAsia" w:eastAsiaTheme="minorEastAsia" w:hAnsiTheme="minorEastAsia"/>
          <w:kern w:val="0"/>
          <w:sz w:val="24"/>
          <w:lang w:eastAsia="zh-TW"/>
        </w:rPr>
      </w:pPr>
      <w:r w:rsidRPr="005F7711">
        <w:rPr>
          <w:rFonts w:asciiTheme="minorEastAsia" w:eastAsiaTheme="minorEastAsia" w:hAnsiTheme="minorEastAsia" w:hint="eastAsia"/>
          <w:kern w:val="0"/>
          <w:sz w:val="24"/>
          <w:lang w:eastAsia="zh-TW"/>
        </w:rPr>
        <w:t>注：以上為教育部規定的基本報名資料，請考生郵寄到指定報考點。</w:t>
      </w:r>
    </w:p>
    <w:p w:rsidR="000066F3" w:rsidRPr="005F7711" w:rsidRDefault="00E747F0" w:rsidP="005F7711">
      <w:pPr>
        <w:widowControl/>
        <w:spacing w:line="360" w:lineRule="auto"/>
        <w:ind w:firstLineChars="200" w:firstLine="482"/>
        <w:jc w:val="left"/>
        <w:rPr>
          <w:rFonts w:asciiTheme="minorEastAsia" w:eastAsiaTheme="minorEastAsia" w:hAnsiTheme="minorEastAsia"/>
          <w:b/>
          <w:bCs/>
          <w:sz w:val="24"/>
        </w:rPr>
      </w:pPr>
      <w:r w:rsidRPr="005F7711">
        <w:rPr>
          <w:rFonts w:asciiTheme="minorEastAsia" w:eastAsiaTheme="minorEastAsia" w:hAnsiTheme="minorEastAsia"/>
          <w:b/>
          <w:bCs/>
          <w:sz w:val="24"/>
          <w:lang w:eastAsia="zh-TW"/>
        </w:rPr>
        <w:t>4.</w:t>
      </w:r>
      <w:r w:rsidRPr="005F7711">
        <w:rPr>
          <w:rFonts w:asciiTheme="minorEastAsia" w:eastAsiaTheme="minorEastAsia" w:hAnsiTheme="minorEastAsia" w:hint="eastAsia"/>
          <w:b/>
          <w:bCs/>
          <w:sz w:val="24"/>
          <w:lang w:eastAsia="zh-TW"/>
        </w:rPr>
        <w:t>申請攻讀教育博士專業學位自費非全日制（兼讀）博士研究生者，在以上報名材料的基礎上，補充以下紙質申請材料（按順序）：</w:t>
      </w:r>
      <w:r w:rsidR="000066F3" w:rsidRPr="005F7711">
        <w:rPr>
          <w:rFonts w:asciiTheme="minorEastAsia" w:eastAsiaTheme="minorEastAsia" w:hAnsiTheme="minorEastAsia" w:hint="eastAsia"/>
          <w:b/>
          <w:bCs/>
          <w:sz w:val="24"/>
        </w:rPr>
        <w:t xml:space="preserve"> </w:t>
      </w:r>
    </w:p>
    <w:p w:rsidR="000066F3"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(1)</w:t>
      </w:r>
      <w:r w:rsidRPr="005F7711">
        <w:rPr>
          <w:rFonts w:asciiTheme="minorEastAsia" w:eastAsiaTheme="minorEastAsia" w:hAnsiTheme="minorEastAsia" w:hint="eastAsia"/>
          <w:bCs/>
          <w:sz w:val="24"/>
          <w:lang w:eastAsia="zh-TW"/>
        </w:rPr>
        <w:t>申請人所在工作單位人事部門開具的工作經歷證明，內容應包括工作崗位與相應的工齡；</w:t>
      </w:r>
    </w:p>
    <w:p w:rsidR="000066F3"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(2)</w:t>
      </w:r>
      <w:r w:rsidRPr="005F7711">
        <w:rPr>
          <w:rFonts w:asciiTheme="minorEastAsia" w:eastAsiaTheme="minorEastAsia" w:hAnsiTheme="minorEastAsia" w:hint="eastAsia"/>
          <w:bCs/>
          <w:sz w:val="24"/>
          <w:lang w:eastAsia="zh-TW"/>
        </w:rPr>
        <w:t>外語水準能力證書影本；</w:t>
      </w:r>
    </w:p>
    <w:p w:rsidR="000066F3"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(3)</w:t>
      </w:r>
      <w:r w:rsidRPr="005F7711">
        <w:rPr>
          <w:rFonts w:asciiTheme="minorEastAsia" w:eastAsiaTheme="minorEastAsia" w:hAnsiTheme="minorEastAsia" w:hint="eastAsia"/>
          <w:bCs/>
          <w:sz w:val="24"/>
          <w:lang w:eastAsia="zh-TW"/>
        </w:rPr>
        <w:t>碩士學位論文；</w:t>
      </w:r>
    </w:p>
    <w:p w:rsidR="000066F3"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(4)</w:t>
      </w:r>
      <w:r w:rsidRPr="005F7711">
        <w:rPr>
          <w:rFonts w:asciiTheme="minorEastAsia" w:eastAsiaTheme="minorEastAsia" w:hAnsiTheme="minorEastAsia" w:hint="eastAsia"/>
          <w:bCs/>
          <w:sz w:val="24"/>
          <w:lang w:eastAsia="zh-TW"/>
        </w:rPr>
        <w:t>科研成果和獲獎證書等資料的影本；</w:t>
      </w:r>
    </w:p>
    <w:p w:rsidR="000066F3" w:rsidRPr="005F7711" w:rsidRDefault="00E747F0" w:rsidP="009F2CE2">
      <w:pPr>
        <w:widowControl/>
        <w:spacing w:line="360" w:lineRule="auto"/>
        <w:ind w:firstLineChars="200" w:firstLine="480"/>
        <w:jc w:val="left"/>
        <w:rPr>
          <w:rFonts w:asciiTheme="minorEastAsia" w:eastAsiaTheme="minorEastAsia" w:hAnsiTheme="minorEastAsia"/>
          <w:bCs/>
          <w:sz w:val="24"/>
          <w:lang w:eastAsia="zh-TW"/>
        </w:rPr>
      </w:pPr>
      <w:r w:rsidRPr="005F7711">
        <w:rPr>
          <w:rFonts w:asciiTheme="minorEastAsia" w:eastAsiaTheme="minorEastAsia" w:hAnsiTheme="minorEastAsia"/>
          <w:bCs/>
          <w:sz w:val="24"/>
          <w:lang w:eastAsia="zh-TW"/>
        </w:rPr>
        <w:t>(5)</w:t>
      </w:r>
      <w:r w:rsidRPr="005F7711">
        <w:rPr>
          <w:rFonts w:asciiTheme="minorEastAsia" w:eastAsiaTheme="minorEastAsia" w:hAnsiTheme="minorEastAsia" w:hint="eastAsia"/>
          <w:bCs/>
          <w:sz w:val="24"/>
          <w:lang w:eastAsia="zh-TW"/>
        </w:rPr>
        <w:t>申請人個人陳述（不少於</w:t>
      </w:r>
      <w:r w:rsidRPr="005F7711">
        <w:rPr>
          <w:rFonts w:asciiTheme="minorEastAsia" w:eastAsiaTheme="minorEastAsia" w:hAnsiTheme="minorEastAsia"/>
          <w:bCs/>
          <w:sz w:val="24"/>
          <w:lang w:eastAsia="zh-TW"/>
        </w:rPr>
        <w:t xml:space="preserve">2000 </w:t>
      </w:r>
      <w:r w:rsidRPr="005F7711">
        <w:rPr>
          <w:rFonts w:asciiTheme="minorEastAsia" w:eastAsiaTheme="minorEastAsia" w:hAnsiTheme="minorEastAsia" w:hint="eastAsia"/>
          <w:bCs/>
          <w:sz w:val="24"/>
          <w:lang w:eastAsia="zh-TW"/>
        </w:rPr>
        <w:t>字），內容應包括：學習與工作經歷、經驗、特別成就等；科研能力及其它能力；碩士論文工作創新點描述；列出</w:t>
      </w:r>
      <w:r w:rsidRPr="005F7711">
        <w:rPr>
          <w:rFonts w:asciiTheme="minorEastAsia" w:eastAsiaTheme="minorEastAsia" w:hAnsiTheme="minorEastAsia"/>
          <w:bCs/>
          <w:sz w:val="24"/>
          <w:lang w:eastAsia="zh-TW"/>
        </w:rPr>
        <w:t>1</w:t>
      </w:r>
      <w:r w:rsidRPr="005F7711">
        <w:rPr>
          <w:rFonts w:asciiTheme="minorEastAsia" w:eastAsiaTheme="minorEastAsia" w:hAnsiTheme="minorEastAsia" w:hint="eastAsia"/>
          <w:bCs/>
          <w:sz w:val="24"/>
          <w:lang w:eastAsia="zh-TW"/>
        </w:rPr>
        <w:t>至</w:t>
      </w:r>
      <w:r w:rsidRPr="005F7711">
        <w:rPr>
          <w:rFonts w:asciiTheme="minorEastAsia" w:eastAsiaTheme="minorEastAsia" w:hAnsiTheme="minorEastAsia"/>
          <w:bCs/>
          <w:sz w:val="24"/>
          <w:lang w:eastAsia="zh-TW"/>
        </w:rPr>
        <w:t>3</w:t>
      </w:r>
      <w:r w:rsidRPr="005F7711">
        <w:rPr>
          <w:rFonts w:asciiTheme="minorEastAsia" w:eastAsiaTheme="minorEastAsia" w:hAnsiTheme="minorEastAsia" w:hint="eastAsia"/>
          <w:bCs/>
          <w:sz w:val="24"/>
          <w:lang w:eastAsia="zh-TW"/>
        </w:rPr>
        <w:t>位意向報考的主導師。攻讀博士學位期間的學習和研究計畫，包括希望解決的問題和研究設想（不少於</w:t>
      </w:r>
      <w:r w:rsidRPr="005F7711">
        <w:rPr>
          <w:rFonts w:asciiTheme="minorEastAsia" w:eastAsiaTheme="minorEastAsia" w:hAnsiTheme="minorEastAsia"/>
          <w:bCs/>
          <w:sz w:val="24"/>
          <w:lang w:eastAsia="zh-TW"/>
        </w:rPr>
        <w:t xml:space="preserve"> 2000 </w:t>
      </w:r>
      <w:r w:rsidRPr="005F7711">
        <w:rPr>
          <w:rFonts w:asciiTheme="minorEastAsia" w:eastAsiaTheme="minorEastAsia" w:hAnsiTheme="minorEastAsia" w:hint="eastAsia"/>
          <w:bCs/>
          <w:sz w:val="24"/>
          <w:lang w:eastAsia="zh-TW"/>
        </w:rPr>
        <w:t>字）；其它可以證明申請人水準的證明檔。</w:t>
      </w:r>
      <w:r w:rsidR="000066F3" w:rsidRPr="005F7711">
        <w:rPr>
          <w:rFonts w:asciiTheme="minorEastAsia" w:eastAsiaTheme="minorEastAsia" w:hAnsiTheme="minorEastAsia" w:hint="eastAsia"/>
          <w:bCs/>
          <w:sz w:val="24"/>
          <w:lang w:eastAsia="zh-TW"/>
        </w:rPr>
        <w:t xml:space="preserve"> </w:t>
      </w:r>
    </w:p>
    <w:p w:rsidR="00BC204B" w:rsidRPr="005F7711" w:rsidRDefault="00E747F0" w:rsidP="00B579BD">
      <w:pPr>
        <w:widowControl/>
        <w:spacing w:line="360" w:lineRule="auto"/>
        <w:ind w:firstLineChars="200" w:firstLine="480"/>
        <w:jc w:val="left"/>
        <w:rPr>
          <w:rFonts w:asciiTheme="minorEastAsia" w:eastAsiaTheme="minorEastAsia" w:hAnsiTheme="minorEastAsia"/>
          <w:kern w:val="0"/>
          <w:sz w:val="24"/>
          <w:lang w:eastAsia="zh-TW"/>
        </w:rPr>
      </w:pPr>
      <w:r w:rsidRPr="005F7711">
        <w:rPr>
          <w:rFonts w:asciiTheme="minorEastAsia" w:eastAsiaTheme="minorEastAsia" w:hAnsiTheme="minorEastAsia" w:hint="eastAsia"/>
          <w:kern w:val="0"/>
          <w:sz w:val="24"/>
          <w:lang w:eastAsia="zh-TW"/>
        </w:rPr>
        <w:t>注：以上為教育研究院要求的補充資料，請考生郵寄給教育研究院吳曉君老師（郵寄位址詳見最後聯繫方式），並注明：港澳臺博士生“申請</w:t>
      </w:r>
      <w:r w:rsidRPr="005F7711">
        <w:rPr>
          <w:rFonts w:asciiTheme="minorEastAsia" w:eastAsiaTheme="minorEastAsia" w:hAnsiTheme="minorEastAsia"/>
          <w:kern w:val="0"/>
          <w:sz w:val="24"/>
          <w:lang w:eastAsia="zh-TW"/>
        </w:rPr>
        <w:t>-</w:t>
      </w:r>
      <w:r w:rsidRPr="005F7711">
        <w:rPr>
          <w:rFonts w:asciiTheme="minorEastAsia" w:eastAsiaTheme="minorEastAsia" w:hAnsiTheme="minorEastAsia" w:hint="eastAsia"/>
          <w:kern w:val="0"/>
          <w:sz w:val="24"/>
          <w:lang w:eastAsia="zh-TW"/>
        </w:rPr>
        <w:t>考核制”補充資料。</w:t>
      </w:r>
    </w:p>
    <w:p w:rsidR="008C01F5" w:rsidRPr="005F7711" w:rsidRDefault="00E747F0" w:rsidP="005F7711">
      <w:pPr>
        <w:widowControl/>
        <w:spacing w:line="360" w:lineRule="auto"/>
        <w:ind w:firstLineChars="200" w:firstLine="482"/>
        <w:jc w:val="left"/>
        <w:rPr>
          <w:rFonts w:asciiTheme="minorEastAsia" w:eastAsiaTheme="minorEastAsia" w:hAnsiTheme="minorEastAsia"/>
          <w:b/>
          <w:bCs/>
          <w:sz w:val="24"/>
        </w:rPr>
      </w:pPr>
      <w:r w:rsidRPr="005F7711">
        <w:rPr>
          <w:rFonts w:asciiTheme="minorEastAsia" w:eastAsiaTheme="minorEastAsia" w:hAnsiTheme="minorEastAsia"/>
          <w:b/>
          <w:bCs/>
          <w:sz w:val="24"/>
          <w:lang w:eastAsia="zh-TW"/>
        </w:rPr>
        <w:t xml:space="preserve">5. </w:t>
      </w:r>
      <w:r w:rsidRPr="005F7711">
        <w:rPr>
          <w:rFonts w:asciiTheme="minorEastAsia" w:eastAsiaTheme="minorEastAsia" w:hAnsiTheme="minorEastAsia" w:hint="eastAsia"/>
          <w:b/>
          <w:bCs/>
          <w:sz w:val="24"/>
          <w:lang w:eastAsia="zh-TW"/>
        </w:rPr>
        <w:t>廈門大學代碼：</w:t>
      </w:r>
      <w:r w:rsidRPr="005F7711">
        <w:rPr>
          <w:rFonts w:asciiTheme="minorEastAsia" w:eastAsiaTheme="minorEastAsia" w:hAnsiTheme="minorEastAsia"/>
          <w:b/>
          <w:bCs/>
          <w:sz w:val="24"/>
          <w:lang w:eastAsia="zh-TW"/>
        </w:rPr>
        <w:t>10384</w:t>
      </w:r>
    </w:p>
    <w:p w:rsidR="008C01F5" w:rsidRPr="005F7711" w:rsidRDefault="00E747F0" w:rsidP="00E23725">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lastRenderedPageBreak/>
        <w:t>所提交材料不退還。若發現材料造假者，包括學術造假或抄襲，即使已被錄取，也將取消博士錄取資格，已入學者退學處理。</w:t>
      </w:r>
    </w:p>
    <w:p w:rsidR="000066F3" w:rsidRPr="005F7711" w:rsidRDefault="00E747F0" w:rsidP="005F7711">
      <w:pPr>
        <w:pStyle w:val="style11"/>
        <w:spacing w:before="0" w:beforeAutospacing="0" w:after="0" w:afterAutospacing="0" w:line="360" w:lineRule="auto"/>
        <w:ind w:firstLineChars="200" w:firstLine="482"/>
        <w:rPr>
          <w:rFonts w:asciiTheme="minorEastAsia" w:eastAsiaTheme="minorEastAsia" w:hAnsiTheme="minorEastAsia" w:cs="Times New Roman"/>
          <w:b/>
          <w:bCs/>
          <w:kern w:val="2"/>
        </w:rPr>
      </w:pPr>
      <w:r w:rsidRPr="005F7711">
        <w:rPr>
          <w:rFonts w:asciiTheme="minorEastAsia" w:eastAsiaTheme="minorEastAsia" w:hAnsiTheme="minorEastAsia" w:cs="Times New Roman" w:hint="eastAsia"/>
          <w:b/>
          <w:bCs/>
          <w:kern w:val="2"/>
          <w:lang w:eastAsia="zh-TW"/>
        </w:rPr>
        <w:t>五、申請資格審核</w:t>
      </w:r>
      <w:r w:rsidR="000066F3" w:rsidRPr="005F7711">
        <w:rPr>
          <w:rFonts w:asciiTheme="minorEastAsia" w:eastAsiaTheme="minorEastAsia" w:hAnsiTheme="minorEastAsia" w:cs="Times New Roman" w:hint="eastAsia"/>
          <w:b/>
          <w:bCs/>
          <w:kern w:val="2"/>
        </w:rPr>
        <w:t xml:space="preserve"> </w:t>
      </w:r>
    </w:p>
    <w:p w:rsidR="000066F3" w:rsidRPr="005F7711" w:rsidRDefault="00E747F0" w:rsidP="009F2CE2">
      <w:pPr>
        <w:widowControl/>
        <w:spacing w:line="360" w:lineRule="auto"/>
        <w:ind w:firstLineChars="200" w:firstLine="480"/>
        <w:jc w:val="left"/>
        <w:rPr>
          <w:rFonts w:asciiTheme="minorEastAsia" w:eastAsiaTheme="minorEastAsia" w:hAnsiTheme="minorEastAsia"/>
          <w:bCs/>
          <w:sz w:val="24"/>
          <w:lang w:eastAsia="zh-TW"/>
        </w:rPr>
      </w:pPr>
      <w:r w:rsidRPr="005F7711">
        <w:rPr>
          <w:rFonts w:asciiTheme="minorEastAsia" w:eastAsiaTheme="minorEastAsia" w:hAnsiTheme="minorEastAsia"/>
          <w:bCs/>
          <w:sz w:val="24"/>
          <w:lang w:eastAsia="zh-TW"/>
        </w:rPr>
        <w:t>1</w:t>
      </w:r>
      <w:r w:rsidRPr="005F7711">
        <w:rPr>
          <w:rFonts w:asciiTheme="minorEastAsia" w:eastAsiaTheme="minorEastAsia" w:hAnsiTheme="minorEastAsia" w:hint="eastAsia"/>
          <w:bCs/>
          <w:sz w:val="24"/>
          <w:lang w:eastAsia="zh-TW"/>
        </w:rPr>
        <w:t>．學院領導審核。申請人的申請資料通過報考點和招生辦的資格審查後，將送我院進行學術審查。我院收到申請材料後，主管副院長負責資格初審，主要審查申請材料的完整性和真實性。</w:t>
      </w:r>
    </w:p>
    <w:p w:rsidR="000066F3"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2</w:t>
      </w:r>
      <w:r w:rsidRPr="005F7711">
        <w:rPr>
          <w:rFonts w:asciiTheme="minorEastAsia" w:eastAsiaTheme="minorEastAsia" w:hAnsiTheme="minorEastAsia" w:hint="eastAsia"/>
          <w:bCs/>
          <w:sz w:val="24"/>
          <w:lang w:eastAsia="zh-TW"/>
        </w:rPr>
        <w:t>．專家組審核。專家組對符合申請條件的申請人提供的申請材料所體現的專業基礎、學術背景、工作研究經歷及成果、專家推薦情況、擬攻讀專業博士學位的學習研究計畫等，進行認真評審，並按一定差額比例提出入圍考核建議名單。</w:t>
      </w:r>
    </w:p>
    <w:p w:rsidR="000066F3"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3</w:t>
      </w:r>
      <w:r w:rsidRPr="005F7711">
        <w:rPr>
          <w:rFonts w:asciiTheme="minorEastAsia" w:eastAsiaTheme="minorEastAsia" w:hAnsiTheme="minorEastAsia" w:hint="eastAsia"/>
          <w:bCs/>
          <w:sz w:val="24"/>
          <w:lang w:eastAsia="zh-TW"/>
        </w:rPr>
        <w:t>．院招生領導小組審核。院招生領導小組對入圍考核建議名單進行複審，確定入圍考核申請人名單。</w:t>
      </w:r>
    </w:p>
    <w:p w:rsidR="00A65DD4" w:rsidRPr="005F7711" w:rsidRDefault="00E747F0" w:rsidP="00E23725">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4.</w:t>
      </w:r>
      <w:r w:rsidRPr="005F7711">
        <w:rPr>
          <w:rFonts w:asciiTheme="minorEastAsia" w:eastAsiaTheme="minorEastAsia" w:hAnsiTheme="minorEastAsia" w:hint="eastAsia"/>
          <w:bCs/>
          <w:sz w:val="24"/>
          <w:lang w:eastAsia="zh-TW"/>
        </w:rPr>
        <w:t>入圍考核名單報招生辦審核後在學院網站公佈，教育研究院通知入圍者參加考核。</w:t>
      </w:r>
    </w:p>
    <w:p w:rsidR="00C80564" w:rsidRDefault="00C80564" w:rsidP="00C80564">
      <w:pPr>
        <w:widowControl/>
        <w:jc w:val="left"/>
        <w:rPr>
          <w:rFonts w:ascii="宋体" w:hAnsi="宋体" w:cs="宋体" w:hint="eastAsia"/>
          <w:b/>
          <w:kern w:val="0"/>
          <w:sz w:val="24"/>
        </w:rPr>
      </w:pPr>
      <w:r w:rsidRPr="00C80564">
        <w:rPr>
          <w:rFonts w:ascii="宋体" w:eastAsia="PMingLiU" w:hAnsi="宋体" w:cs="宋体" w:hint="eastAsia"/>
          <w:b/>
          <w:kern w:val="0"/>
          <w:sz w:val="24"/>
          <w:lang w:eastAsia="zh-TW"/>
        </w:rPr>
        <w:t>六、考核</w:t>
      </w:r>
      <w:r w:rsidRPr="00C80564">
        <w:rPr>
          <w:rFonts w:ascii="宋体" w:eastAsia="PMingLiU" w:hAnsi="宋体" w:cs="宋体"/>
          <w:b/>
          <w:kern w:val="0"/>
          <w:sz w:val="24"/>
          <w:lang w:eastAsia="zh-TW"/>
        </w:rPr>
        <w:t> </w:t>
      </w:r>
    </w:p>
    <w:p w:rsidR="00C80564" w:rsidRPr="00C80564" w:rsidRDefault="00C80564" w:rsidP="00C80564">
      <w:pPr>
        <w:widowControl/>
        <w:ind w:firstLineChars="200" w:firstLine="480"/>
        <w:jc w:val="left"/>
        <w:rPr>
          <w:rFonts w:ascii="宋体" w:hAnsi="宋体" w:cs="宋体"/>
          <w:kern w:val="0"/>
          <w:sz w:val="24"/>
        </w:rPr>
      </w:pPr>
      <w:r w:rsidRPr="00C80564">
        <w:rPr>
          <w:rFonts w:ascii="宋体" w:eastAsia="PMingLiU" w:hAnsi="宋体" w:cs="宋体" w:hint="eastAsia"/>
          <w:kern w:val="0"/>
          <w:sz w:val="24"/>
          <w:lang w:eastAsia="zh-TW"/>
        </w:rPr>
        <w:t>申請人參加考核前需提供碩士畢業證書、學位證書、政審表、外語成績證明原件和身份證等證件的原件進行資格複審。</w:t>
      </w:r>
      <w:r w:rsidRPr="00C80564">
        <w:rPr>
          <w:rFonts w:ascii="宋体" w:hAnsi="宋体" w:cs="宋体"/>
          <w:kern w:val="0"/>
          <w:sz w:val="24"/>
        </w:rPr>
        <w:br/>
      </w:r>
      <w:r>
        <w:rPr>
          <w:rFonts w:ascii="宋体" w:eastAsiaTheme="minorEastAsia" w:hAnsi="宋体" w:cs="宋体" w:hint="eastAsia"/>
          <w:kern w:val="0"/>
          <w:sz w:val="24"/>
        </w:rPr>
        <w:t xml:space="preserve">    </w:t>
      </w:r>
      <w:r w:rsidRPr="00C80564">
        <w:rPr>
          <w:rFonts w:ascii="宋体" w:eastAsia="PMingLiU" w:hAnsi="宋体" w:cs="宋体" w:hint="eastAsia"/>
          <w:kern w:val="0"/>
          <w:sz w:val="24"/>
          <w:lang w:eastAsia="zh-TW"/>
        </w:rPr>
        <w:t>考核時間為</w:t>
      </w:r>
      <w:r w:rsidRPr="00C80564">
        <w:rPr>
          <w:rFonts w:ascii="宋体" w:eastAsia="PMingLiU" w:hAnsi="宋体" w:cs="宋体"/>
          <w:kern w:val="0"/>
          <w:sz w:val="24"/>
          <w:lang w:eastAsia="zh-TW"/>
        </w:rPr>
        <w:t>2015</w:t>
      </w:r>
      <w:r w:rsidRPr="00C80564">
        <w:rPr>
          <w:rFonts w:ascii="宋体" w:eastAsia="PMingLiU" w:hAnsi="宋体" w:cs="宋体" w:hint="eastAsia"/>
          <w:kern w:val="0"/>
          <w:sz w:val="24"/>
          <w:lang w:eastAsia="zh-TW"/>
        </w:rPr>
        <w:t>年</w:t>
      </w:r>
      <w:r w:rsidRPr="00C80564">
        <w:rPr>
          <w:rFonts w:ascii="宋体" w:eastAsia="PMingLiU" w:hAnsi="宋体" w:cs="宋体"/>
          <w:kern w:val="0"/>
          <w:sz w:val="24"/>
          <w:lang w:eastAsia="zh-TW"/>
        </w:rPr>
        <w:t>3-4</w:t>
      </w:r>
      <w:r w:rsidRPr="00C80564">
        <w:rPr>
          <w:rFonts w:ascii="宋体" w:eastAsia="PMingLiU" w:hAnsi="宋体" w:cs="宋体" w:hint="eastAsia"/>
          <w:kern w:val="0"/>
          <w:sz w:val="24"/>
          <w:lang w:eastAsia="zh-TW"/>
        </w:rPr>
        <w:t>月。考核方式為筆試和口試。筆試內容為教育學基本理論與基礎知識及其應用，採取集中開卷考的方式，允許查閱書籍，不允許查閱網路資料。考試時間為</w:t>
      </w:r>
      <w:r w:rsidRPr="00C80564">
        <w:rPr>
          <w:rFonts w:ascii="宋体" w:eastAsia="PMingLiU" w:hAnsi="宋体" w:cs="宋体"/>
          <w:kern w:val="0"/>
          <w:sz w:val="24"/>
          <w:lang w:eastAsia="zh-TW"/>
        </w:rPr>
        <w:t>180</w:t>
      </w:r>
      <w:r w:rsidRPr="00C80564">
        <w:rPr>
          <w:rFonts w:ascii="宋体" w:eastAsia="PMingLiU" w:hAnsi="宋体" w:cs="宋体" w:hint="eastAsia"/>
          <w:kern w:val="0"/>
          <w:sz w:val="24"/>
          <w:lang w:eastAsia="zh-TW"/>
        </w:rPr>
        <w:t>分鐘。口試重點考核申請人的專業基礎知識、專業知識的綜合應用能力、邏輯思維能力、創新能力、研究潛質、英語應用水準等。</w:t>
      </w:r>
      <w:r w:rsidRPr="00C80564">
        <w:rPr>
          <w:rFonts w:ascii="宋体" w:hAnsi="宋体" w:cs="宋体"/>
          <w:kern w:val="0"/>
          <w:sz w:val="24"/>
          <w:lang w:eastAsia="zh-TW"/>
        </w:rPr>
        <w:br/>
      </w:r>
      <w:r>
        <w:rPr>
          <w:rFonts w:ascii="宋体" w:eastAsiaTheme="minorEastAsia" w:hAnsi="宋体" w:cs="宋体" w:hint="eastAsia"/>
          <w:kern w:val="0"/>
          <w:sz w:val="24"/>
          <w:lang w:eastAsia="zh-TW"/>
        </w:rPr>
        <w:t xml:space="preserve">    </w:t>
      </w:r>
      <w:r w:rsidRPr="00C80564">
        <w:rPr>
          <w:rFonts w:ascii="宋体" w:eastAsia="PMingLiU" w:hAnsi="宋体" w:cs="宋体" w:hint="eastAsia"/>
          <w:kern w:val="0"/>
          <w:sz w:val="24"/>
          <w:lang w:eastAsia="zh-TW"/>
        </w:rPr>
        <w:t>由考核面試專家組（不少於</w:t>
      </w:r>
      <w:r w:rsidRPr="00C80564">
        <w:rPr>
          <w:rFonts w:ascii="宋体" w:eastAsia="PMingLiU" w:hAnsi="宋体" w:cs="宋体"/>
          <w:kern w:val="0"/>
          <w:sz w:val="24"/>
          <w:lang w:eastAsia="zh-TW"/>
        </w:rPr>
        <w:t>5</w:t>
      </w:r>
      <w:r w:rsidRPr="00C80564">
        <w:rPr>
          <w:rFonts w:ascii="宋体" w:eastAsia="PMingLiU" w:hAnsi="宋体" w:cs="宋体" w:hint="eastAsia"/>
          <w:kern w:val="0"/>
          <w:sz w:val="24"/>
          <w:lang w:eastAsia="zh-TW"/>
        </w:rPr>
        <w:t>人）負責口試考核。口試過程將以電子文檔方式全程錄音。每個申請人考核時間</w:t>
      </w:r>
      <w:r w:rsidRPr="00C80564">
        <w:rPr>
          <w:rFonts w:ascii="宋体" w:eastAsia="PMingLiU" w:hAnsi="宋体" w:cs="宋体"/>
          <w:kern w:val="0"/>
          <w:sz w:val="24"/>
          <w:lang w:eastAsia="zh-TW"/>
        </w:rPr>
        <w:t>40</w:t>
      </w:r>
      <w:r w:rsidRPr="00C80564">
        <w:rPr>
          <w:rFonts w:ascii="宋体" w:eastAsia="PMingLiU" w:hAnsi="宋体" w:cs="宋体" w:hint="eastAsia"/>
          <w:kern w:val="0"/>
          <w:sz w:val="24"/>
          <w:lang w:eastAsia="zh-TW"/>
        </w:rPr>
        <w:t>分鐘，其中，申請人報告時間</w:t>
      </w:r>
      <w:r w:rsidRPr="00C80564">
        <w:rPr>
          <w:rFonts w:ascii="宋体" w:eastAsia="PMingLiU" w:hAnsi="宋体" w:cs="宋体"/>
          <w:kern w:val="0"/>
          <w:sz w:val="24"/>
          <w:lang w:eastAsia="zh-TW"/>
        </w:rPr>
        <w:t>20</w:t>
      </w:r>
      <w:r w:rsidRPr="00C80564">
        <w:rPr>
          <w:rFonts w:ascii="宋体" w:eastAsia="PMingLiU" w:hAnsi="宋体" w:cs="宋体" w:hint="eastAsia"/>
          <w:kern w:val="0"/>
          <w:sz w:val="24"/>
          <w:lang w:eastAsia="zh-TW"/>
        </w:rPr>
        <w:t>分鐘，問答時間</w:t>
      </w:r>
      <w:r w:rsidRPr="00C80564">
        <w:rPr>
          <w:rFonts w:ascii="宋体" w:eastAsia="PMingLiU" w:hAnsi="宋体" w:cs="宋体"/>
          <w:kern w:val="0"/>
          <w:sz w:val="24"/>
          <w:lang w:eastAsia="zh-TW"/>
        </w:rPr>
        <w:t>20</w:t>
      </w:r>
      <w:r w:rsidRPr="00C80564">
        <w:rPr>
          <w:rFonts w:ascii="宋体" w:eastAsia="PMingLiU" w:hAnsi="宋体" w:cs="宋体" w:hint="eastAsia"/>
          <w:kern w:val="0"/>
          <w:sz w:val="24"/>
          <w:lang w:eastAsia="zh-TW"/>
        </w:rPr>
        <w:t>分鐘。</w:t>
      </w:r>
      <w:r w:rsidRPr="00C80564">
        <w:rPr>
          <w:rFonts w:ascii="宋体" w:hAnsi="宋体" w:cs="宋体"/>
          <w:kern w:val="0"/>
          <w:sz w:val="24"/>
        </w:rPr>
        <w:br/>
      </w:r>
      <w:r>
        <w:rPr>
          <w:rFonts w:ascii="宋体" w:eastAsiaTheme="minorEastAsia" w:hAnsi="宋体" w:cs="宋体" w:hint="eastAsia"/>
          <w:kern w:val="0"/>
          <w:sz w:val="24"/>
        </w:rPr>
        <w:t xml:space="preserve">    </w:t>
      </w:r>
      <w:bookmarkStart w:id="0" w:name="_GoBack"/>
      <w:bookmarkEnd w:id="0"/>
      <w:r w:rsidRPr="00C80564">
        <w:rPr>
          <w:rFonts w:ascii="宋体" w:eastAsia="PMingLiU" w:hAnsi="宋体" w:cs="宋体" w:hint="eastAsia"/>
          <w:kern w:val="0"/>
          <w:sz w:val="24"/>
          <w:lang w:eastAsia="zh-TW"/>
        </w:rPr>
        <w:t>申請人報告內容包括：個人基本情況和前期成果介紹；博士學習研究計畫彙報。</w:t>
      </w:r>
    </w:p>
    <w:p w:rsidR="00C80564" w:rsidRPr="00C80564" w:rsidRDefault="00C80564" w:rsidP="005F7711">
      <w:pPr>
        <w:pStyle w:val="style2"/>
        <w:spacing w:before="0" w:beforeAutospacing="0" w:after="0" w:afterAutospacing="0" w:line="360" w:lineRule="auto"/>
        <w:ind w:firstLineChars="200" w:firstLine="482"/>
        <w:rPr>
          <w:rFonts w:asciiTheme="minorEastAsia" w:eastAsiaTheme="minorEastAsia" w:hAnsiTheme="minorEastAsia" w:cs="Times New Roman" w:hint="eastAsia"/>
          <w:b/>
          <w:bCs/>
          <w:kern w:val="2"/>
        </w:rPr>
      </w:pPr>
    </w:p>
    <w:p w:rsidR="000066F3" w:rsidRPr="005F7711" w:rsidRDefault="00E747F0" w:rsidP="005F7711">
      <w:pPr>
        <w:pStyle w:val="style2"/>
        <w:spacing w:before="0" w:beforeAutospacing="0" w:after="0" w:afterAutospacing="0" w:line="360" w:lineRule="auto"/>
        <w:ind w:firstLineChars="200" w:firstLine="482"/>
        <w:rPr>
          <w:rFonts w:asciiTheme="minorEastAsia" w:eastAsiaTheme="minorEastAsia" w:hAnsiTheme="minorEastAsia" w:cs="Times New Roman"/>
          <w:bCs/>
          <w:kern w:val="2"/>
        </w:rPr>
      </w:pPr>
      <w:r w:rsidRPr="005F7711">
        <w:rPr>
          <w:rFonts w:asciiTheme="minorEastAsia" w:eastAsiaTheme="minorEastAsia" w:hAnsiTheme="minorEastAsia" w:cs="Times New Roman" w:hint="eastAsia"/>
          <w:b/>
          <w:kern w:val="2"/>
          <w:lang w:eastAsia="zh-TW"/>
        </w:rPr>
        <w:t>七、錄取</w:t>
      </w:r>
    </w:p>
    <w:p w:rsidR="00645242" w:rsidRPr="005F7711" w:rsidRDefault="00E747F0" w:rsidP="00B579BD">
      <w:pPr>
        <w:widowControl/>
        <w:spacing w:line="360" w:lineRule="auto"/>
        <w:ind w:firstLineChars="200" w:firstLine="480"/>
        <w:jc w:val="left"/>
        <w:rPr>
          <w:rFonts w:asciiTheme="minorEastAsia" w:eastAsiaTheme="minorEastAsia" w:hAnsiTheme="minorEastAsia"/>
          <w:bCs/>
          <w:sz w:val="24"/>
          <w:lang w:eastAsia="zh-TW"/>
        </w:rPr>
      </w:pPr>
      <w:r w:rsidRPr="005F7711">
        <w:rPr>
          <w:rFonts w:asciiTheme="minorEastAsia" w:eastAsiaTheme="minorEastAsia" w:hAnsiTheme="minorEastAsia" w:hint="eastAsia"/>
          <w:bCs/>
          <w:sz w:val="24"/>
          <w:lang w:eastAsia="zh-TW"/>
        </w:rPr>
        <w:t>遵循公平公正、擇優選拔和寧缺毋濫的原則，院招生領導小組根據導師（組）意見、考試結果等綜合評價，擇優錄取。經院招生領導小組審批、主管副院長簽字後，報校招生辦審核並提交校招生領導小組審批。經校招生領導小組審批後，在校招生辦和學院網站公佈擬錄取名單。正式錄取名單以福建省教育考試院和教育部錄檢通過後的結果為准。</w:t>
      </w:r>
    </w:p>
    <w:p w:rsidR="00B579BD" w:rsidRPr="005F7711" w:rsidRDefault="00E747F0" w:rsidP="00E23725">
      <w:pPr>
        <w:widowControl/>
        <w:spacing w:line="360" w:lineRule="auto"/>
        <w:ind w:firstLineChars="200" w:firstLine="480"/>
        <w:jc w:val="left"/>
        <w:rPr>
          <w:rFonts w:asciiTheme="minorEastAsia" w:eastAsiaTheme="minorEastAsia" w:hAnsiTheme="minorEastAsia"/>
          <w:bCs/>
          <w:sz w:val="24"/>
          <w:lang w:eastAsia="zh-TW"/>
        </w:rPr>
      </w:pPr>
      <w:r w:rsidRPr="005F7711">
        <w:rPr>
          <w:rFonts w:asciiTheme="minorEastAsia" w:eastAsiaTheme="minorEastAsia" w:hAnsiTheme="minorEastAsia" w:hint="eastAsia"/>
          <w:bCs/>
          <w:sz w:val="24"/>
          <w:lang w:eastAsia="zh-TW"/>
        </w:rPr>
        <w:t>下列情況之一者，不予錄取：</w:t>
      </w:r>
    </w:p>
    <w:p w:rsidR="00B579BD" w:rsidRPr="005F7711" w:rsidRDefault="00E747F0" w:rsidP="00E23725">
      <w:pPr>
        <w:widowControl/>
        <w:spacing w:line="360" w:lineRule="auto"/>
        <w:ind w:firstLineChars="200" w:firstLine="480"/>
        <w:jc w:val="left"/>
        <w:rPr>
          <w:rFonts w:asciiTheme="minorEastAsia" w:eastAsiaTheme="minorEastAsia" w:hAnsiTheme="minorEastAsia"/>
          <w:bCs/>
          <w:sz w:val="24"/>
          <w:lang w:eastAsia="zh-TW"/>
        </w:rPr>
      </w:pPr>
      <w:r w:rsidRPr="005F7711">
        <w:rPr>
          <w:rFonts w:asciiTheme="minorEastAsia" w:eastAsiaTheme="minorEastAsia" w:hAnsiTheme="minorEastAsia" w:hint="eastAsia"/>
          <w:bCs/>
          <w:sz w:val="24"/>
          <w:lang w:eastAsia="zh-TW"/>
        </w:rPr>
        <w:t>考核不合格者；</w:t>
      </w:r>
    </w:p>
    <w:p w:rsidR="00D36473" w:rsidRPr="005F7711" w:rsidRDefault="00E747F0" w:rsidP="00E23725">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體檢不合格者。</w:t>
      </w:r>
    </w:p>
    <w:p w:rsidR="00D36473" w:rsidRPr="005F7711" w:rsidRDefault="00E747F0" w:rsidP="005F7711">
      <w:pPr>
        <w:spacing w:line="360" w:lineRule="auto"/>
        <w:ind w:firstLineChars="200" w:firstLine="482"/>
        <w:rPr>
          <w:rFonts w:asciiTheme="minorEastAsia" w:eastAsiaTheme="minorEastAsia" w:hAnsiTheme="minorEastAsia"/>
          <w:b/>
          <w:bCs/>
          <w:sz w:val="24"/>
        </w:rPr>
      </w:pPr>
      <w:r w:rsidRPr="005F7711">
        <w:rPr>
          <w:rFonts w:asciiTheme="minorEastAsia" w:eastAsiaTheme="minorEastAsia" w:hAnsiTheme="minorEastAsia" w:hint="eastAsia"/>
          <w:b/>
          <w:bCs/>
          <w:sz w:val="24"/>
          <w:lang w:eastAsia="zh-TW"/>
        </w:rPr>
        <w:t>八、培養</w:t>
      </w:r>
    </w:p>
    <w:p w:rsidR="00D36473" w:rsidRPr="005F7711" w:rsidRDefault="00E747F0" w:rsidP="009F2CE2">
      <w:pPr>
        <w:widowControl/>
        <w:spacing w:line="360" w:lineRule="auto"/>
        <w:ind w:firstLineChars="200" w:firstLine="480"/>
        <w:jc w:val="left"/>
        <w:rPr>
          <w:rFonts w:asciiTheme="minorEastAsia" w:eastAsiaTheme="minorEastAsia" w:hAnsiTheme="minorEastAsia"/>
          <w:bCs/>
          <w:sz w:val="24"/>
          <w:lang w:eastAsia="zh-TW"/>
        </w:rPr>
      </w:pPr>
      <w:r w:rsidRPr="005F7711">
        <w:rPr>
          <w:rFonts w:asciiTheme="minorEastAsia" w:eastAsiaTheme="minorEastAsia" w:hAnsiTheme="minorEastAsia"/>
          <w:bCs/>
          <w:sz w:val="24"/>
          <w:lang w:eastAsia="zh-TW"/>
        </w:rPr>
        <w:t>1</w:t>
      </w:r>
      <w:r w:rsidRPr="005F7711">
        <w:rPr>
          <w:rFonts w:asciiTheme="minorEastAsia" w:eastAsiaTheme="minorEastAsia" w:hAnsiTheme="minorEastAsia" w:hint="eastAsia"/>
          <w:bCs/>
          <w:sz w:val="24"/>
          <w:lang w:eastAsia="zh-TW"/>
        </w:rPr>
        <w:t>．學制四年。在校年限</w:t>
      </w:r>
      <w:r w:rsidRPr="005F7711">
        <w:rPr>
          <w:rFonts w:asciiTheme="minorEastAsia" w:eastAsiaTheme="minorEastAsia" w:hAnsiTheme="minorEastAsia"/>
          <w:bCs/>
          <w:sz w:val="24"/>
          <w:lang w:eastAsia="zh-TW"/>
        </w:rPr>
        <w:t>3 — 7</w:t>
      </w:r>
      <w:r w:rsidRPr="005F7711">
        <w:rPr>
          <w:rFonts w:asciiTheme="minorEastAsia" w:eastAsiaTheme="minorEastAsia" w:hAnsiTheme="minorEastAsia" w:hint="eastAsia"/>
          <w:bCs/>
          <w:sz w:val="24"/>
          <w:lang w:eastAsia="zh-TW"/>
        </w:rPr>
        <w:t>年（含休學），在校年限是指學生學籍在校的年限。有能力提前完成學業、符合畢業條件的博士生可按我校的相關規定申請提前畢業。</w:t>
      </w:r>
    </w:p>
    <w:p w:rsidR="00D36473" w:rsidRPr="005F7711" w:rsidRDefault="00E747F0" w:rsidP="009F2CE2">
      <w:pPr>
        <w:widowControl/>
        <w:spacing w:line="360" w:lineRule="auto"/>
        <w:ind w:firstLineChars="200" w:firstLine="480"/>
        <w:jc w:val="left"/>
        <w:rPr>
          <w:rFonts w:asciiTheme="minorEastAsia" w:eastAsiaTheme="minorEastAsia" w:hAnsiTheme="minorEastAsia"/>
          <w:bCs/>
          <w:sz w:val="24"/>
          <w:lang w:eastAsia="zh-TW"/>
        </w:rPr>
      </w:pPr>
      <w:r w:rsidRPr="005F7711">
        <w:rPr>
          <w:rFonts w:asciiTheme="minorEastAsia" w:eastAsiaTheme="minorEastAsia" w:hAnsiTheme="minorEastAsia" w:hint="eastAsia"/>
          <w:bCs/>
          <w:sz w:val="24"/>
          <w:lang w:eastAsia="zh-TW"/>
        </w:rPr>
        <w:t>自費全日制學生為全脫產學習，可以申請教育部、福建省政府和寶鋼教育基金會為全日制港澳臺學生設立的獎學金。</w:t>
      </w:r>
    </w:p>
    <w:p w:rsidR="0057734B" w:rsidRPr="005F7711" w:rsidRDefault="00E747F0" w:rsidP="00E23725">
      <w:pPr>
        <w:widowControl/>
        <w:spacing w:line="360" w:lineRule="auto"/>
        <w:ind w:firstLineChars="200" w:firstLine="480"/>
        <w:jc w:val="left"/>
        <w:rPr>
          <w:rFonts w:asciiTheme="minorEastAsia" w:eastAsiaTheme="minorEastAsia" w:hAnsiTheme="minorEastAsia"/>
          <w:bCs/>
          <w:sz w:val="24"/>
          <w:lang w:eastAsia="zh-TW"/>
        </w:rPr>
      </w:pPr>
      <w:r w:rsidRPr="005F7711">
        <w:rPr>
          <w:rFonts w:asciiTheme="minorEastAsia" w:eastAsiaTheme="minorEastAsia" w:hAnsiTheme="minorEastAsia" w:hint="eastAsia"/>
          <w:bCs/>
          <w:sz w:val="24"/>
          <w:lang w:eastAsia="zh-TW"/>
        </w:rPr>
        <w:t>自費非全日制（兼讀）學生可工作和學習兼顧，集中時間來我校學習，主要利用前</w:t>
      </w:r>
      <w:r w:rsidRPr="005F7711">
        <w:rPr>
          <w:rFonts w:asciiTheme="minorEastAsia" w:eastAsiaTheme="minorEastAsia" w:hAnsiTheme="minorEastAsia"/>
          <w:bCs/>
          <w:sz w:val="24"/>
          <w:lang w:eastAsia="zh-TW"/>
        </w:rPr>
        <w:t>2</w:t>
      </w:r>
      <w:r w:rsidRPr="005F7711">
        <w:rPr>
          <w:rFonts w:asciiTheme="minorEastAsia" w:eastAsiaTheme="minorEastAsia" w:hAnsiTheme="minorEastAsia" w:hint="eastAsia"/>
          <w:bCs/>
          <w:sz w:val="24"/>
          <w:lang w:eastAsia="zh-TW"/>
        </w:rPr>
        <w:t>年註冊報到的第一周、寒暑假及節假日集中時段上課。前</w:t>
      </w:r>
      <w:r w:rsidRPr="005F7711">
        <w:rPr>
          <w:rFonts w:asciiTheme="minorEastAsia" w:eastAsiaTheme="minorEastAsia" w:hAnsiTheme="minorEastAsia"/>
          <w:bCs/>
          <w:sz w:val="24"/>
          <w:lang w:eastAsia="zh-TW"/>
        </w:rPr>
        <w:t>2</w:t>
      </w:r>
      <w:r w:rsidRPr="005F7711">
        <w:rPr>
          <w:rFonts w:asciiTheme="minorEastAsia" w:eastAsiaTheme="minorEastAsia" w:hAnsiTheme="minorEastAsia" w:hint="eastAsia"/>
          <w:bCs/>
          <w:sz w:val="24"/>
          <w:lang w:eastAsia="zh-TW"/>
        </w:rPr>
        <w:t>年為課程學習及論文選題設計階段，後</w:t>
      </w:r>
      <w:r w:rsidRPr="005F7711">
        <w:rPr>
          <w:rFonts w:asciiTheme="minorEastAsia" w:eastAsiaTheme="minorEastAsia" w:hAnsiTheme="minorEastAsia"/>
          <w:bCs/>
          <w:sz w:val="24"/>
          <w:lang w:eastAsia="zh-TW"/>
        </w:rPr>
        <w:t>2</w:t>
      </w:r>
      <w:r w:rsidRPr="005F7711">
        <w:rPr>
          <w:rFonts w:asciiTheme="minorEastAsia" w:eastAsiaTheme="minorEastAsia" w:hAnsiTheme="minorEastAsia" w:hint="eastAsia"/>
          <w:bCs/>
          <w:sz w:val="24"/>
          <w:lang w:eastAsia="zh-TW"/>
        </w:rPr>
        <w:t>年為論文寫作階段。</w:t>
      </w:r>
    </w:p>
    <w:p w:rsidR="000066F3" w:rsidRPr="005F7711" w:rsidRDefault="00E747F0" w:rsidP="005F7711">
      <w:pPr>
        <w:spacing w:line="360" w:lineRule="auto"/>
        <w:ind w:firstLineChars="200" w:firstLine="482"/>
        <w:rPr>
          <w:rFonts w:asciiTheme="minorEastAsia" w:eastAsiaTheme="minorEastAsia" w:hAnsiTheme="minorEastAsia"/>
          <w:b/>
          <w:bCs/>
          <w:sz w:val="24"/>
        </w:rPr>
      </w:pPr>
      <w:r w:rsidRPr="005F7711">
        <w:rPr>
          <w:rFonts w:asciiTheme="minorEastAsia" w:eastAsiaTheme="minorEastAsia" w:hAnsiTheme="minorEastAsia" w:hint="eastAsia"/>
          <w:b/>
          <w:bCs/>
          <w:sz w:val="24"/>
          <w:lang w:eastAsia="zh-TW"/>
        </w:rPr>
        <w:t>九、畢業和學位授予</w:t>
      </w:r>
    </w:p>
    <w:p w:rsidR="0057734B" w:rsidRPr="005F7711" w:rsidRDefault="00E747F0" w:rsidP="00E23725">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修滿學分，通過綜合考試和開題報告，完成博士學位論文並通過答辯者，頒發博士畢業證書，經校學位評定委員會審核批准後，授予博士學位證書。</w:t>
      </w:r>
    </w:p>
    <w:p w:rsidR="000066F3" w:rsidRPr="005F7711" w:rsidRDefault="00E747F0" w:rsidP="005F7711">
      <w:pPr>
        <w:spacing w:line="360" w:lineRule="auto"/>
        <w:ind w:firstLineChars="200" w:firstLine="482"/>
        <w:rPr>
          <w:rFonts w:asciiTheme="minorEastAsia" w:eastAsiaTheme="minorEastAsia" w:hAnsiTheme="minorEastAsia"/>
          <w:b/>
          <w:bCs/>
          <w:sz w:val="24"/>
        </w:rPr>
      </w:pPr>
      <w:r w:rsidRPr="005F7711">
        <w:rPr>
          <w:rFonts w:asciiTheme="minorEastAsia" w:eastAsiaTheme="minorEastAsia" w:hAnsiTheme="minorEastAsia" w:hint="eastAsia"/>
          <w:b/>
          <w:bCs/>
          <w:sz w:val="24"/>
          <w:lang w:eastAsia="zh-TW"/>
        </w:rPr>
        <w:t>十、收費</w:t>
      </w:r>
    </w:p>
    <w:p w:rsidR="009F2CE2" w:rsidRPr="005F7711" w:rsidRDefault="00E747F0" w:rsidP="009F2CE2">
      <w:pPr>
        <w:widowControl/>
        <w:spacing w:line="360" w:lineRule="auto"/>
        <w:ind w:firstLineChars="200" w:firstLine="480"/>
        <w:jc w:val="left"/>
        <w:rPr>
          <w:rFonts w:asciiTheme="minorEastAsia" w:eastAsiaTheme="minorEastAsia" w:hAnsiTheme="minorEastAsia"/>
          <w:bCs/>
          <w:sz w:val="24"/>
          <w:lang w:eastAsia="zh-TW"/>
        </w:rPr>
      </w:pPr>
      <w:r w:rsidRPr="005F7711">
        <w:rPr>
          <w:rFonts w:asciiTheme="minorEastAsia" w:eastAsiaTheme="minorEastAsia" w:hAnsiTheme="minorEastAsia" w:hint="eastAsia"/>
          <w:bCs/>
          <w:sz w:val="24"/>
          <w:lang w:eastAsia="zh-TW"/>
        </w:rPr>
        <w:t>港澳臺學生與內地（祖國大陸）學生實行同等收費。自費全日制全程學費</w:t>
      </w:r>
      <w:r w:rsidRPr="005F7711">
        <w:rPr>
          <w:rFonts w:asciiTheme="minorEastAsia" w:eastAsiaTheme="minorEastAsia" w:hAnsiTheme="minorEastAsia"/>
          <w:bCs/>
          <w:sz w:val="24"/>
          <w:lang w:eastAsia="zh-TW"/>
        </w:rPr>
        <w:t>3.9</w:t>
      </w:r>
      <w:r w:rsidRPr="005F7711">
        <w:rPr>
          <w:rFonts w:asciiTheme="minorEastAsia" w:eastAsiaTheme="minorEastAsia" w:hAnsiTheme="minorEastAsia" w:hint="eastAsia"/>
          <w:bCs/>
          <w:sz w:val="24"/>
          <w:lang w:eastAsia="zh-TW"/>
        </w:rPr>
        <w:t>萬元人民幣（前三年繳費，第四年免費）。教育博士（專業學位）自費非全日制（兼讀）全程學費</w:t>
      </w:r>
      <w:r w:rsidRPr="005F7711">
        <w:rPr>
          <w:rFonts w:asciiTheme="minorEastAsia" w:eastAsiaTheme="minorEastAsia" w:hAnsiTheme="minorEastAsia"/>
          <w:bCs/>
          <w:sz w:val="24"/>
          <w:lang w:eastAsia="zh-TW"/>
        </w:rPr>
        <w:t>7</w:t>
      </w:r>
      <w:r w:rsidRPr="005F7711">
        <w:rPr>
          <w:rFonts w:asciiTheme="minorEastAsia" w:eastAsiaTheme="minorEastAsia" w:hAnsiTheme="minorEastAsia" w:hint="eastAsia"/>
          <w:bCs/>
          <w:sz w:val="24"/>
          <w:lang w:eastAsia="zh-TW"/>
        </w:rPr>
        <w:t>萬元，分兩年繳清，在第一學年開學前交</w:t>
      </w:r>
      <w:r w:rsidRPr="005F7711">
        <w:rPr>
          <w:rFonts w:asciiTheme="minorEastAsia" w:eastAsiaTheme="minorEastAsia" w:hAnsiTheme="minorEastAsia"/>
          <w:bCs/>
          <w:sz w:val="24"/>
          <w:lang w:eastAsia="zh-TW"/>
        </w:rPr>
        <w:t>3.5</w:t>
      </w:r>
      <w:r w:rsidRPr="005F7711">
        <w:rPr>
          <w:rFonts w:asciiTheme="minorEastAsia" w:eastAsiaTheme="minorEastAsia" w:hAnsiTheme="minorEastAsia" w:hint="eastAsia"/>
          <w:bCs/>
          <w:sz w:val="24"/>
          <w:lang w:eastAsia="zh-TW"/>
        </w:rPr>
        <w:t>萬，在第二學年開學前交</w:t>
      </w:r>
      <w:r w:rsidRPr="005F7711">
        <w:rPr>
          <w:rFonts w:asciiTheme="minorEastAsia" w:eastAsiaTheme="minorEastAsia" w:hAnsiTheme="minorEastAsia"/>
          <w:bCs/>
          <w:sz w:val="24"/>
          <w:lang w:eastAsia="zh-TW"/>
        </w:rPr>
        <w:t>3.5</w:t>
      </w:r>
      <w:r w:rsidRPr="005F7711">
        <w:rPr>
          <w:rFonts w:asciiTheme="minorEastAsia" w:eastAsiaTheme="minorEastAsia" w:hAnsiTheme="minorEastAsia" w:hint="eastAsia"/>
          <w:bCs/>
          <w:sz w:val="24"/>
          <w:lang w:eastAsia="zh-TW"/>
        </w:rPr>
        <w:t>萬。</w:t>
      </w:r>
    </w:p>
    <w:p w:rsidR="009F2CE2" w:rsidRPr="005F7711" w:rsidRDefault="00E747F0" w:rsidP="009F2CE2">
      <w:pPr>
        <w:widowControl/>
        <w:spacing w:line="360" w:lineRule="auto"/>
        <w:ind w:firstLineChars="200" w:firstLine="480"/>
        <w:jc w:val="left"/>
        <w:rPr>
          <w:rFonts w:asciiTheme="minorEastAsia" w:eastAsiaTheme="minorEastAsia" w:hAnsiTheme="minorEastAsia"/>
          <w:bCs/>
          <w:sz w:val="24"/>
          <w:lang w:eastAsia="zh-TW"/>
        </w:rPr>
      </w:pPr>
      <w:r w:rsidRPr="005F7711">
        <w:rPr>
          <w:rFonts w:asciiTheme="minorEastAsia" w:eastAsiaTheme="minorEastAsia" w:hAnsiTheme="minorEastAsia" w:hint="eastAsia"/>
          <w:bCs/>
          <w:sz w:val="24"/>
          <w:lang w:eastAsia="zh-TW"/>
        </w:rPr>
        <w:t>非全日制（兼職）研究生不安排住宿。全日制博士研究生的住宿費為單人間</w:t>
      </w:r>
      <w:r w:rsidRPr="005F7711">
        <w:rPr>
          <w:rFonts w:asciiTheme="minorEastAsia" w:eastAsiaTheme="minorEastAsia" w:hAnsiTheme="minorEastAsia"/>
          <w:bCs/>
          <w:sz w:val="24"/>
          <w:lang w:eastAsia="zh-TW"/>
        </w:rPr>
        <w:t>2400</w:t>
      </w:r>
      <w:r w:rsidRPr="005F7711">
        <w:rPr>
          <w:rFonts w:asciiTheme="minorEastAsia" w:eastAsiaTheme="minorEastAsia" w:hAnsiTheme="minorEastAsia" w:hint="eastAsia"/>
          <w:bCs/>
          <w:sz w:val="24"/>
          <w:lang w:eastAsia="zh-TW"/>
        </w:rPr>
        <w:t>元</w:t>
      </w:r>
      <w:r w:rsidRPr="005F7711">
        <w:rPr>
          <w:rFonts w:asciiTheme="minorEastAsia" w:eastAsiaTheme="minorEastAsia" w:hAnsiTheme="minorEastAsia"/>
          <w:bCs/>
          <w:sz w:val="24"/>
          <w:lang w:eastAsia="zh-TW"/>
        </w:rPr>
        <w:t>/</w:t>
      </w:r>
      <w:r w:rsidRPr="005F7711">
        <w:rPr>
          <w:rFonts w:asciiTheme="minorEastAsia" w:eastAsiaTheme="minorEastAsia" w:hAnsiTheme="minorEastAsia" w:hint="eastAsia"/>
          <w:bCs/>
          <w:sz w:val="24"/>
          <w:lang w:eastAsia="zh-TW"/>
        </w:rPr>
        <w:t>人</w:t>
      </w:r>
      <w:r w:rsidRPr="005F7711">
        <w:rPr>
          <w:rFonts w:asciiTheme="minorEastAsia" w:eastAsiaTheme="minorEastAsia" w:hAnsiTheme="minorEastAsia"/>
          <w:bCs/>
          <w:sz w:val="24"/>
          <w:lang w:eastAsia="zh-TW"/>
        </w:rPr>
        <w:t>.</w:t>
      </w:r>
      <w:r w:rsidRPr="005F7711">
        <w:rPr>
          <w:rFonts w:asciiTheme="minorEastAsia" w:eastAsiaTheme="minorEastAsia" w:hAnsiTheme="minorEastAsia" w:hint="eastAsia"/>
          <w:bCs/>
          <w:sz w:val="24"/>
          <w:lang w:eastAsia="zh-TW"/>
        </w:rPr>
        <w:t>年，雙人間</w:t>
      </w:r>
      <w:r w:rsidRPr="005F7711">
        <w:rPr>
          <w:rFonts w:asciiTheme="minorEastAsia" w:eastAsiaTheme="minorEastAsia" w:hAnsiTheme="minorEastAsia"/>
          <w:bCs/>
          <w:sz w:val="24"/>
          <w:lang w:eastAsia="zh-TW"/>
        </w:rPr>
        <w:t>1600</w:t>
      </w:r>
      <w:r w:rsidRPr="005F7711">
        <w:rPr>
          <w:rFonts w:asciiTheme="minorEastAsia" w:eastAsiaTheme="minorEastAsia" w:hAnsiTheme="minorEastAsia" w:hint="eastAsia"/>
          <w:bCs/>
          <w:sz w:val="24"/>
          <w:lang w:eastAsia="zh-TW"/>
        </w:rPr>
        <w:t>元</w:t>
      </w:r>
      <w:r w:rsidRPr="005F7711">
        <w:rPr>
          <w:rFonts w:asciiTheme="minorEastAsia" w:eastAsiaTheme="minorEastAsia" w:hAnsiTheme="minorEastAsia"/>
          <w:bCs/>
          <w:sz w:val="24"/>
          <w:lang w:eastAsia="zh-TW"/>
        </w:rPr>
        <w:t>/</w:t>
      </w:r>
      <w:r w:rsidRPr="005F7711">
        <w:rPr>
          <w:rFonts w:asciiTheme="minorEastAsia" w:eastAsiaTheme="minorEastAsia" w:hAnsiTheme="minorEastAsia" w:hint="eastAsia"/>
          <w:bCs/>
          <w:sz w:val="24"/>
          <w:lang w:eastAsia="zh-TW"/>
        </w:rPr>
        <w:t>人</w:t>
      </w:r>
      <w:r w:rsidRPr="005F7711">
        <w:rPr>
          <w:rFonts w:asciiTheme="minorEastAsia" w:eastAsiaTheme="minorEastAsia" w:hAnsiTheme="minorEastAsia"/>
          <w:bCs/>
          <w:sz w:val="24"/>
          <w:lang w:eastAsia="zh-TW"/>
        </w:rPr>
        <w:t>.</w:t>
      </w:r>
      <w:r w:rsidRPr="005F7711">
        <w:rPr>
          <w:rFonts w:asciiTheme="minorEastAsia" w:eastAsiaTheme="minorEastAsia" w:hAnsiTheme="minorEastAsia" w:hint="eastAsia"/>
          <w:bCs/>
          <w:sz w:val="24"/>
          <w:lang w:eastAsia="zh-TW"/>
        </w:rPr>
        <w:t>年。</w:t>
      </w:r>
    </w:p>
    <w:p w:rsidR="0057734B" w:rsidRPr="005F7711" w:rsidRDefault="00E747F0" w:rsidP="00E23725">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lastRenderedPageBreak/>
        <w:t>收費標準若有調整，最終以物價部門核定的收費標準為准。</w:t>
      </w:r>
    </w:p>
    <w:p w:rsidR="000066F3" w:rsidRPr="005F7711" w:rsidRDefault="00E747F0" w:rsidP="005F7711">
      <w:pPr>
        <w:widowControl/>
        <w:spacing w:line="360" w:lineRule="auto"/>
        <w:ind w:firstLineChars="200" w:firstLine="482"/>
        <w:jc w:val="left"/>
        <w:rPr>
          <w:rFonts w:asciiTheme="minorEastAsia" w:eastAsiaTheme="minorEastAsia" w:hAnsiTheme="minorEastAsia"/>
          <w:b/>
          <w:bCs/>
          <w:sz w:val="24"/>
        </w:rPr>
      </w:pPr>
      <w:r w:rsidRPr="005F7711">
        <w:rPr>
          <w:rFonts w:asciiTheme="minorEastAsia" w:eastAsiaTheme="minorEastAsia" w:hAnsiTheme="minorEastAsia" w:hint="eastAsia"/>
          <w:b/>
          <w:bCs/>
          <w:sz w:val="24"/>
          <w:lang w:eastAsia="zh-TW"/>
        </w:rPr>
        <w:t>十一、聯繫方式</w:t>
      </w:r>
      <w:r w:rsidR="000066F3" w:rsidRPr="005F7711">
        <w:rPr>
          <w:rFonts w:asciiTheme="minorEastAsia" w:eastAsiaTheme="minorEastAsia" w:hAnsiTheme="minorEastAsia" w:hint="eastAsia"/>
          <w:b/>
          <w:bCs/>
          <w:sz w:val="24"/>
        </w:rPr>
        <w:t xml:space="preserve"> </w:t>
      </w:r>
    </w:p>
    <w:p w:rsidR="00BF4828" w:rsidRPr="005F7711" w:rsidRDefault="00E747F0" w:rsidP="00BF4828">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廈門大學教育研究院辦公室</w:t>
      </w:r>
    </w:p>
    <w:p w:rsidR="000066F3" w:rsidRPr="005F7711" w:rsidRDefault="00E747F0" w:rsidP="000066F3">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連絡人：吳曉君老師</w:t>
      </w:r>
    </w:p>
    <w:p w:rsidR="000066F3" w:rsidRPr="005F7711" w:rsidRDefault="00E747F0" w:rsidP="00A01FBC">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電話：</w:t>
      </w:r>
      <w:r w:rsidRPr="005F7711">
        <w:rPr>
          <w:rFonts w:asciiTheme="minorEastAsia" w:eastAsiaTheme="minorEastAsia" w:hAnsiTheme="minorEastAsia"/>
          <w:bCs/>
          <w:sz w:val="24"/>
          <w:lang w:eastAsia="zh-TW"/>
        </w:rPr>
        <w:t>+86-592-2186413</w:t>
      </w:r>
      <w:r w:rsidRPr="005F7711">
        <w:rPr>
          <w:rFonts w:asciiTheme="minorEastAsia" w:eastAsiaTheme="minorEastAsia" w:hAnsiTheme="minorEastAsia" w:hint="eastAsia"/>
          <w:bCs/>
          <w:sz w:val="24"/>
          <w:lang w:eastAsia="zh-TW"/>
        </w:rPr>
        <w:t>；傳真：</w:t>
      </w:r>
      <w:r w:rsidRPr="005F7711">
        <w:rPr>
          <w:rFonts w:asciiTheme="minorEastAsia" w:eastAsiaTheme="minorEastAsia" w:hAnsiTheme="minorEastAsia"/>
          <w:bCs/>
          <w:sz w:val="24"/>
          <w:lang w:eastAsia="zh-TW"/>
        </w:rPr>
        <w:t xml:space="preserve"> +86-592-2189065</w:t>
      </w:r>
    </w:p>
    <w:p w:rsidR="000066F3" w:rsidRPr="005F7711" w:rsidRDefault="00E747F0" w:rsidP="00A01FBC">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 xml:space="preserve">E-mail </w:t>
      </w:r>
      <w:r w:rsidRPr="005F7711">
        <w:rPr>
          <w:rFonts w:asciiTheme="minorEastAsia" w:eastAsiaTheme="minorEastAsia" w:hAnsiTheme="minorEastAsia" w:hint="eastAsia"/>
          <w:bCs/>
          <w:sz w:val="24"/>
          <w:lang w:eastAsia="zh-TW"/>
        </w:rPr>
        <w:t>：</w:t>
      </w:r>
      <w:hyperlink r:id="rId9" w:history="1">
        <w:r w:rsidRPr="005F7711">
          <w:rPr>
            <w:rFonts w:asciiTheme="minorEastAsia" w:eastAsiaTheme="minorEastAsia" w:hAnsiTheme="minorEastAsia"/>
            <w:bCs/>
            <w:sz w:val="24"/>
            <w:lang w:eastAsia="zh-TW"/>
          </w:rPr>
          <w:t>wooxj@xmu.edu.cn</w:t>
        </w:r>
      </w:hyperlink>
      <w:r w:rsidRPr="005F7711">
        <w:rPr>
          <w:rFonts w:asciiTheme="minorEastAsia" w:eastAsiaTheme="minorEastAsia" w:hAnsiTheme="minorEastAsia" w:hint="eastAsia"/>
          <w:bCs/>
          <w:sz w:val="24"/>
          <w:lang w:eastAsia="zh-TW"/>
        </w:rPr>
        <w:t>；網址</w:t>
      </w:r>
      <w:r w:rsidRPr="005F7711">
        <w:rPr>
          <w:rFonts w:asciiTheme="minorEastAsia" w:eastAsiaTheme="minorEastAsia" w:hAnsiTheme="minorEastAsia"/>
          <w:bCs/>
          <w:sz w:val="24"/>
          <w:lang w:eastAsia="zh-TW"/>
        </w:rPr>
        <w:t xml:space="preserve"> </w:t>
      </w:r>
      <w:r w:rsidRPr="005F7711">
        <w:rPr>
          <w:rFonts w:asciiTheme="minorEastAsia" w:eastAsiaTheme="minorEastAsia" w:hAnsiTheme="minorEastAsia" w:hint="eastAsia"/>
          <w:bCs/>
          <w:sz w:val="24"/>
          <w:lang w:eastAsia="zh-TW"/>
        </w:rPr>
        <w:t>：</w:t>
      </w:r>
      <w:hyperlink r:id="rId10" w:history="1">
        <w:r w:rsidRPr="005F7711">
          <w:rPr>
            <w:rFonts w:asciiTheme="minorEastAsia" w:eastAsiaTheme="minorEastAsia" w:hAnsiTheme="minorEastAsia"/>
            <w:bCs/>
            <w:sz w:val="24"/>
            <w:lang w:eastAsia="zh-TW"/>
          </w:rPr>
          <w:t>http://ihe.xmu.edu.cn/</w:t>
        </w:r>
      </w:hyperlink>
    </w:p>
    <w:p w:rsidR="003A7245" w:rsidRPr="005F7711" w:rsidRDefault="00E747F0" w:rsidP="003A7245">
      <w:pPr>
        <w:widowControl/>
        <w:spacing w:line="360" w:lineRule="auto"/>
        <w:ind w:firstLineChars="200" w:firstLine="480"/>
        <w:jc w:val="left"/>
        <w:rPr>
          <w:rFonts w:asciiTheme="minorEastAsia" w:eastAsiaTheme="minorEastAsia" w:hAnsiTheme="minorEastAsia"/>
          <w:color w:val="FF0000"/>
          <w:kern w:val="0"/>
          <w:sz w:val="24"/>
        </w:rPr>
      </w:pPr>
      <w:r w:rsidRPr="005F7711">
        <w:rPr>
          <w:rFonts w:asciiTheme="minorEastAsia" w:eastAsiaTheme="minorEastAsia" w:hAnsiTheme="minorEastAsia" w:hint="eastAsia"/>
          <w:sz w:val="24"/>
          <w:lang w:eastAsia="zh-TW"/>
        </w:rPr>
        <w:t>地址：福建省廈門市思明區思明南路</w:t>
      </w:r>
      <w:r w:rsidRPr="005F7711">
        <w:rPr>
          <w:rFonts w:asciiTheme="minorEastAsia" w:eastAsiaTheme="minorEastAsia" w:hAnsiTheme="minorEastAsia"/>
          <w:sz w:val="24"/>
          <w:lang w:eastAsia="zh-TW"/>
        </w:rPr>
        <w:t>422</w:t>
      </w:r>
      <w:r w:rsidRPr="005F7711">
        <w:rPr>
          <w:rFonts w:asciiTheme="minorEastAsia" w:eastAsiaTheme="minorEastAsia" w:hAnsiTheme="minorEastAsia" w:hint="eastAsia"/>
          <w:sz w:val="24"/>
          <w:lang w:eastAsia="zh-TW"/>
        </w:rPr>
        <w:t>號；郵編：</w:t>
      </w:r>
      <w:r w:rsidRPr="005F7711">
        <w:rPr>
          <w:rFonts w:asciiTheme="minorEastAsia" w:eastAsiaTheme="minorEastAsia" w:hAnsiTheme="minorEastAsia"/>
          <w:sz w:val="24"/>
          <w:lang w:eastAsia="zh-TW"/>
        </w:rPr>
        <w:t>361102</w:t>
      </w:r>
    </w:p>
    <w:p w:rsidR="00F26312"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廈門大學招生辦公室：</w:t>
      </w:r>
    </w:p>
    <w:p w:rsidR="00F26312"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電話：</w:t>
      </w:r>
      <w:r w:rsidRPr="005F7711">
        <w:rPr>
          <w:rFonts w:asciiTheme="minorEastAsia" w:eastAsiaTheme="minorEastAsia" w:hAnsiTheme="minorEastAsia"/>
          <w:bCs/>
          <w:sz w:val="24"/>
          <w:lang w:eastAsia="zh-TW"/>
        </w:rPr>
        <w:t>+86-592-2188888 2187199</w:t>
      </w:r>
      <w:r w:rsidRPr="005F7711">
        <w:rPr>
          <w:rFonts w:asciiTheme="minorEastAsia" w:eastAsiaTheme="minorEastAsia" w:hAnsiTheme="minorEastAsia" w:hint="eastAsia"/>
          <w:bCs/>
          <w:sz w:val="24"/>
          <w:lang w:eastAsia="zh-TW"/>
        </w:rPr>
        <w:t>；傳真：</w:t>
      </w:r>
      <w:r w:rsidRPr="005F7711">
        <w:rPr>
          <w:rFonts w:asciiTheme="minorEastAsia" w:eastAsiaTheme="minorEastAsia" w:hAnsiTheme="minorEastAsia"/>
          <w:bCs/>
          <w:sz w:val="24"/>
          <w:lang w:eastAsia="zh-TW"/>
        </w:rPr>
        <w:t>+86-592-2180256</w:t>
      </w:r>
      <w:r w:rsidRPr="005F7711">
        <w:rPr>
          <w:rFonts w:asciiTheme="minorEastAsia" w:eastAsiaTheme="minorEastAsia" w:hAnsiTheme="minorEastAsia" w:hint="eastAsia"/>
          <w:bCs/>
          <w:sz w:val="24"/>
          <w:lang w:eastAsia="zh-TW"/>
        </w:rPr>
        <w:t>。</w:t>
      </w:r>
    </w:p>
    <w:p w:rsidR="00F26312"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Email</w:t>
      </w:r>
      <w:r w:rsidRPr="005F7711">
        <w:rPr>
          <w:rFonts w:asciiTheme="minorEastAsia" w:eastAsiaTheme="minorEastAsia" w:hAnsiTheme="minorEastAsia" w:hint="eastAsia"/>
          <w:bCs/>
          <w:sz w:val="24"/>
          <w:lang w:eastAsia="zh-TW"/>
        </w:rPr>
        <w:t>：</w:t>
      </w:r>
      <w:hyperlink r:id="rId11" w:history="1">
        <w:r w:rsidRPr="005F7711">
          <w:rPr>
            <w:rFonts w:asciiTheme="minorEastAsia" w:eastAsiaTheme="minorEastAsia" w:hAnsiTheme="minorEastAsia"/>
            <w:bCs/>
            <w:sz w:val="24"/>
            <w:lang w:eastAsia="zh-TW"/>
          </w:rPr>
          <w:t>admissions@xmu.edu.cn</w:t>
        </w:r>
      </w:hyperlink>
      <w:r w:rsidRPr="005F7711">
        <w:rPr>
          <w:rFonts w:asciiTheme="minorEastAsia" w:eastAsiaTheme="minorEastAsia" w:hAnsiTheme="minorEastAsia" w:hint="eastAsia"/>
          <w:bCs/>
          <w:sz w:val="24"/>
          <w:lang w:eastAsia="zh-TW"/>
        </w:rPr>
        <w:t>；網址：</w:t>
      </w:r>
      <w:hyperlink r:id="rId12" w:history="1">
        <w:r w:rsidRPr="005F7711">
          <w:rPr>
            <w:rFonts w:asciiTheme="minorEastAsia" w:eastAsiaTheme="minorEastAsia" w:hAnsiTheme="minorEastAsia"/>
            <w:bCs/>
            <w:sz w:val="24"/>
            <w:lang w:eastAsia="zh-TW"/>
          </w:rPr>
          <w:t>http://zs.xmu.edu.cn</w:t>
        </w:r>
      </w:hyperlink>
      <w:r w:rsidRPr="005F7711">
        <w:rPr>
          <w:rFonts w:asciiTheme="minorEastAsia" w:eastAsiaTheme="minorEastAsia" w:hAnsiTheme="minorEastAsia" w:hint="eastAsia"/>
          <w:bCs/>
          <w:sz w:val="24"/>
          <w:lang w:eastAsia="zh-TW"/>
        </w:rPr>
        <w:t>。</w:t>
      </w:r>
    </w:p>
    <w:p w:rsidR="00F26312"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廈門大學考試中心：</w:t>
      </w:r>
    </w:p>
    <w:p w:rsidR="00F26312"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電話：</w:t>
      </w:r>
      <w:r w:rsidRPr="005F7711">
        <w:rPr>
          <w:rFonts w:asciiTheme="minorEastAsia" w:eastAsiaTheme="minorEastAsia" w:hAnsiTheme="minorEastAsia"/>
          <w:bCs/>
          <w:sz w:val="24"/>
          <w:lang w:eastAsia="zh-TW"/>
        </w:rPr>
        <w:t>+86-592-2184166</w:t>
      </w:r>
      <w:r w:rsidRPr="005F7711">
        <w:rPr>
          <w:rFonts w:asciiTheme="minorEastAsia" w:eastAsiaTheme="minorEastAsia" w:hAnsiTheme="minorEastAsia" w:hint="eastAsia"/>
          <w:bCs/>
          <w:sz w:val="24"/>
          <w:lang w:eastAsia="zh-TW"/>
        </w:rPr>
        <w:t>；傳真：</w:t>
      </w:r>
      <w:r w:rsidRPr="005F7711">
        <w:rPr>
          <w:rFonts w:asciiTheme="minorEastAsia" w:eastAsiaTheme="minorEastAsia" w:hAnsiTheme="minorEastAsia"/>
          <w:bCs/>
          <w:sz w:val="24"/>
          <w:lang w:eastAsia="zh-TW"/>
        </w:rPr>
        <w:t>+86-592-2184117</w:t>
      </w:r>
      <w:r w:rsidRPr="005F7711">
        <w:rPr>
          <w:rFonts w:asciiTheme="minorEastAsia" w:eastAsiaTheme="minorEastAsia" w:hAnsiTheme="minorEastAsia" w:hint="eastAsia"/>
          <w:bCs/>
          <w:sz w:val="24"/>
          <w:lang w:eastAsia="zh-TW"/>
        </w:rPr>
        <w:t>。</w:t>
      </w:r>
    </w:p>
    <w:p w:rsidR="00F26312"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Email: kszx@xmu.edu.cn</w:t>
      </w:r>
      <w:r w:rsidRPr="005F7711">
        <w:rPr>
          <w:rFonts w:asciiTheme="minorEastAsia" w:eastAsiaTheme="minorEastAsia" w:hAnsiTheme="minorEastAsia" w:hint="eastAsia"/>
          <w:bCs/>
          <w:sz w:val="24"/>
          <w:lang w:eastAsia="zh-TW"/>
        </w:rPr>
        <w:t>；網址：</w:t>
      </w:r>
      <w:r w:rsidRPr="005F7711">
        <w:rPr>
          <w:rFonts w:asciiTheme="minorEastAsia" w:eastAsiaTheme="minorEastAsia" w:hAnsiTheme="minorEastAsia"/>
          <w:bCs/>
          <w:sz w:val="24"/>
          <w:lang w:eastAsia="zh-TW"/>
        </w:rPr>
        <w:t>http://kszx.xmu.edu.cn</w:t>
      </w:r>
      <w:r w:rsidRPr="005F7711">
        <w:rPr>
          <w:rFonts w:asciiTheme="minorEastAsia" w:eastAsiaTheme="minorEastAsia" w:hAnsiTheme="minorEastAsia" w:hint="eastAsia"/>
          <w:bCs/>
          <w:sz w:val="24"/>
          <w:lang w:eastAsia="zh-TW"/>
        </w:rPr>
        <w:t>。</w:t>
      </w:r>
      <w:r w:rsidR="00F55A69" w:rsidRPr="005F7711">
        <w:rPr>
          <w:rFonts w:asciiTheme="minorEastAsia" w:eastAsiaTheme="minorEastAsia" w:hAnsiTheme="minorEastAsia" w:hint="eastAsia"/>
          <w:bCs/>
          <w:sz w:val="24"/>
        </w:rPr>
        <w:t xml:space="preserve"> </w:t>
      </w:r>
    </w:p>
    <w:p w:rsidR="00E9240B" w:rsidRPr="005F7711" w:rsidRDefault="00E9240B">
      <w:pPr>
        <w:spacing w:line="360" w:lineRule="auto"/>
        <w:ind w:firstLineChars="200" w:firstLine="480"/>
        <w:rPr>
          <w:rFonts w:asciiTheme="minorEastAsia" w:eastAsiaTheme="minorEastAsia" w:hAnsiTheme="minorEastAsia"/>
          <w:bCs/>
          <w:sz w:val="24"/>
        </w:rPr>
      </w:pPr>
    </w:p>
    <w:p w:rsidR="000066F3" w:rsidRPr="005F7711" w:rsidRDefault="00E747F0" w:rsidP="005F7711">
      <w:pPr>
        <w:spacing w:line="360" w:lineRule="auto"/>
        <w:ind w:firstLineChars="1750" w:firstLine="4216"/>
        <w:jc w:val="right"/>
        <w:rPr>
          <w:rFonts w:asciiTheme="minorEastAsia" w:eastAsiaTheme="minorEastAsia" w:hAnsiTheme="minorEastAsia"/>
          <w:b/>
          <w:bCs/>
          <w:sz w:val="24"/>
        </w:rPr>
      </w:pPr>
      <w:r w:rsidRPr="005F7711">
        <w:rPr>
          <w:rFonts w:asciiTheme="minorEastAsia" w:eastAsiaTheme="minorEastAsia" w:hAnsiTheme="minorEastAsia" w:hint="eastAsia"/>
          <w:b/>
          <w:bCs/>
          <w:sz w:val="24"/>
          <w:lang w:eastAsia="zh-TW"/>
        </w:rPr>
        <w:t>廈門大學教育研究院</w:t>
      </w:r>
    </w:p>
    <w:p w:rsidR="000066F3" w:rsidRPr="005F7711" w:rsidRDefault="00E747F0" w:rsidP="000066F3">
      <w:pPr>
        <w:spacing w:line="360" w:lineRule="auto"/>
        <w:ind w:right="120"/>
        <w:jc w:val="right"/>
        <w:rPr>
          <w:rFonts w:asciiTheme="minorEastAsia" w:eastAsiaTheme="minorEastAsia" w:hAnsiTheme="minorEastAsia"/>
          <w:b/>
          <w:bCs/>
          <w:sz w:val="24"/>
        </w:rPr>
      </w:pPr>
      <w:r w:rsidRPr="005F7711">
        <w:rPr>
          <w:rFonts w:asciiTheme="minorEastAsia" w:eastAsiaTheme="minorEastAsia" w:hAnsiTheme="minorEastAsia"/>
          <w:b/>
          <w:bCs/>
          <w:sz w:val="24"/>
          <w:lang w:eastAsia="zh-TW"/>
        </w:rPr>
        <w:t>2014</w:t>
      </w:r>
      <w:r w:rsidRPr="005F7711">
        <w:rPr>
          <w:rFonts w:asciiTheme="minorEastAsia" w:eastAsiaTheme="minorEastAsia" w:hAnsiTheme="minorEastAsia" w:hint="eastAsia"/>
          <w:b/>
          <w:bCs/>
          <w:sz w:val="24"/>
          <w:lang w:eastAsia="zh-TW"/>
        </w:rPr>
        <w:t>年</w:t>
      </w:r>
      <w:r w:rsidRPr="005F7711">
        <w:rPr>
          <w:rFonts w:asciiTheme="minorEastAsia" w:eastAsiaTheme="minorEastAsia" w:hAnsiTheme="minorEastAsia"/>
          <w:b/>
          <w:bCs/>
          <w:sz w:val="24"/>
          <w:lang w:eastAsia="zh-TW"/>
        </w:rPr>
        <w:t>11</w:t>
      </w:r>
      <w:r w:rsidRPr="005F7711">
        <w:rPr>
          <w:rFonts w:asciiTheme="minorEastAsia" w:eastAsiaTheme="minorEastAsia" w:hAnsiTheme="minorEastAsia" w:hint="eastAsia"/>
          <w:b/>
          <w:bCs/>
          <w:sz w:val="24"/>
          <w:lang w:eastAsia="zh-TW"/>
        </w:rPr>
        <w:t>月</w:t>
      </w:r>
    </w:p>
    <w:p w:rsidR="00F0069C" w:rsidRPr="005F7711" w:rsidRDefault="00F0069C">
      <w:pPr>
        <w:rPr>
          <w:rFonts w:asciiTheme="minorEastAsia" w:eastAsiaTheme="minorEastAsia" w:hAnsiTheme="minorEastAsia"/>
        </w:rPr>
      </w:pPr>
    </w:p>
    <w:sectPr w:rsidR="00F0069C" w:rsidRPr="005F7711" w:rsidSect="003A56D3">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CE6" w:rsidRDefault="00384CE6" w:rsidP="003A49AC">
      <w:r>
        <w:separator/>
      </w:r>
    </w:p>
  </w:endnote>
  <w:endnote w:type="continuationSeparator" w:id="0">
    <w:p w:rsidR="00384CE6" w:rsidRDefault="00384CE6" w:rsidP="003A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564" w:rsidRDefault="00C8056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564" w:rsidRDefault="00C8056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564" w:rsidRDefault="00C805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CE6" w:rsidRDefault="00384CE6" w:rsidP="003A49AC">
      <w:r>
        <w:separator/>
      </w:r>
    </w:p>
  </w:footnote>
  <w:footnote w:type="continuationSeparator" w:id="0">
    <w:p w:rsidR="00384CE6" w:rsidRDefault="00384CE6" w:rsidP="003A4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564" w:rsidRDefault="00C8056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04B" w:rsidRDefault="00BC204B" w:rsidP="00C80564">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564" w:rsidRDefault="00C805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2A32"/>
    <w:multiLevelType w:val="hybridMultilevel"/>
    <w:tmpl w:val="9D80E276"/>
    <w:lvl w:ilvl="0" w:tplc="00ECC5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4F5806"/>
    <w:multiLevelType w:val="hybridMultilevel"/>
    <w:tmpl w:val="8648DAA2"/>
    <w:lvl w:ilvl="0" w:tplc="9C2E16BC">
      <w:start w:val="7"/>
      <w:numFmt w:val="japaneseCounting"/>
      <w:lvlText w:val="%1、"/>
      <w:lvlJc w:val="left"/>
      <w:pPr>
        <w:ind w:left="480" w:hanging="480"/>
      </w:pPr>
      <w:rPr>
        <w:rFonts w:hAnsi="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6F3"/>
    <w:rsid w:val="000066F3"/>
    <w:rsid w:val="000A0D37"/>
    <w:rsid w:val="000F663E"/>
    <w:rsid w:val="00103592"/>
    <w:rsid w:val="00196333"/>
    <w:rsid w:val="00266B6A"/>
    <w:rsid w:val="00284F26"/>
    <w:rsid w:val="00290342"/>
    <w:rsid w:val="002B0378"/>
    <w:rsid w:val="002B445B"/>
    <w:rsid w:val="002C62AB"/>
    <w:rsid w:val="002E03EF"/>
    <w:rsid w:val="00320B98"/>
    <w:rsid w:val="003649E1"/>
    <w:rsid w:val="00384CE6"/>
    <w:rsid w:val="00386225"/>
    <w:rsid w:val="003A49AC"/>
    <w:rsid w:val="003A56D3"/>
    <w:rsid w:val="003A7245"/>
    <w:rsid w:val="003A7FCF"/>
    <w:rsid w:val="003C72E6"/>
    <w:rsid w:val="003F60D5"/>
    <w:rsid w:val="004025D1"/>
    <w:rsid w:val="00402703"/>
    <w:rsid w:val="0040309E"/>
    <w:rsid w:val="004336FE"/>
    <w:rsid w:val="00454C33"/>
    <w:rsid w:val="004A2317"/>
    <w:rsid w:val="00536469"/>
    <w:rsid w:val="0057734B"/>
    <w:rsid w:val="0059611D"/>
    <w:rsid w:val="005E74E7"/>
    <w:rsid w:val="005F3E04"/>
    <w:rsid w:val="005F7711"/>
    <w:rsid w:val="006122B3"/>
    <w:rsid w:val="00645242"/>
    <w:rsid w:val="006F0A03"/>
    <w:rsid w:val="00781CF1"/>
    <w:rsid w:val="007842B7"/>
    <w:rsid w:val="007C361B"/>
    <w:rsid w:val="007D2008"/>
    <w:rsid w:val="008C01F5"/>
    <w:rsid w:val="008E0D9C"/>
    <w:rsid w:val="008F549A"/>
    <w:rsid w:val="00917C82"/>
    <w:rsid w:val="00946DAF"/>
    <w:rsid w:val="009671EE"/>
    <w:rsid w:val="00971266"/>
    <w:rsid w:val="00975874"/>
    <w:rsid w:val="009F2CE2"/>
    <w:rsid w:val="00A01FBC"/>
    <w:rsid w:val="00A65DD4"/>
    <w:rsid w:val="00AC58A4"/>
    <w:rsid w:val="00AF3E44"/>
    <w:rsid w:val="00B33E50"/>
    <w:rsid w:val="00B424C1"/>
    <w:rsid w:val="00B4464A"/>
    <w:rsid w:val="00B512CB"/>
    <w:rsid w:val="00B579BD"/>
    <w:rsid w:val="00B91C41"/>
    <w:rsid w:val="00BC204B"/>
    <w:rsid w:val="00BF4828"/>
    <w:rsid w:val="00C0214C"/>
    <w:rsid w:val="00C14078"/>
    <w:rsid w:val="00C80564"/>
    <w:rsid w:val="00C8115C"/>
    <w:rsid w:val="00CA4864"/>
    <w:rsid w:val="00CD17AD"/>
    <w:rsid w:val="00D36473"/>
    <w:rsid w:val="00D67D7A"/>
    <w:rsid w:val="00DB1130"/>
    <w:rsid w:val="00E23725"/>
    <w:rsid w:val="00E31685"/>
    <w:rsid w:val="00E500A1"/>
    <w:rsid w:val="00E747F0"/>
    <w:rsid w:val="00E9240B"/>
    <w:rsid w:val="00EB7C77"/>
    <w:rsid w:val="00EE7A19"/>
    <w:rsid w:val="00F0069C"/>
    <w:rsid w:val="00F03AFE"/>
    <w:rsid w:val="00F26312"/>
    <w:rsid w:val="00F55A69"/>
    <w:rsid w:val="00F63C70"/>
    <w:rsid w:val="00F64D66"/>
    <w:rsid w:val="00F82C40"/>
    <w:rsid w:val="00F9711F"/>
    <w:rsid w:val="00FB42EB"/>
    <w:rsid w:val="00FE0D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6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0066F3"/>
    <w:pPr>
      <w:widowControl/>
      <w:spacing w:before="100" w:beforeAutospacing="1" w:after="100" w:afterAutospacing="1"/>
      <w:jc w:val="left"/>
    </w:pPr>
    <w:rPr>
      <w:rFonts w:ascii="宋体" w:hAnsi="宋体" w:cs="宋体"/>
      <w:kern w:val="0"/>
      <w:sz w:val="24"/>
    </w:rPr>
  </w:style>
  <w:style w:type="paragraph" w:customStyle="1" w:styleId="style2">
    <w:name w:val="style2"/>
    <w:basedOn w:val="a"/>
    <w:uiPriority w:val="99"/>
    <w:rsid w:val="000066F3"/>
    <w:pPr>
      <w:widowControl/>
      <w:spacing w:before="100" w:beforeAutospacing="1" w:after="100" w:afterAutospacing="1"/>
      <w:jc w:val="left"/>
    </w:pPr>
    <w:rPr>
      <w:rFonts w:ascii="宋体" w:hAnsi="宋体" w:cs="宋体"/>
      <w:kern w:val="0"/>
      <w:sz w:val="24"/>
    </w:rPr>
  </w:style>
  <w:style w:type="paragraph" w:customStyle="1" w:styleId="style11">
    <w:name w:val="style11"/>
    <w:basedOn w:val="a"/>
    <w:uiPriority w:val="99"/>
    <w:rsid w:val="000066F3"/>
    <w:pPr>
      <w:widowControl/>
      <w:spacing w:before="100" w:beforeAutospacing="1" w:after="100" w:afterAutospacing="1"/>
      <w:jc w:val="left"/>
    </w:pPr>
    <w:rPr>
      <w:rFonts w:ascii="宋体" w:hAnsi="宋体" w:cs="宋体"/>
      <w:kern w:val="0"/>
      <w:sz w:val="24"/>
    </w:rPr>
  </w:style>
  <w:style w:type="paragraph" w:styleId="a3">
    <w:name w:val="header"/>
    <w:basedOn w:val="a"/>
    <w:link w:val="Char"/>
    <w:uiPriority w:val="99"/>
    <w:unhideWhenUsed/>
    <w:rsid w:val="003A49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49AC"/>
    <w:rPr>
      <w:rFonts w:ascii="Times New Roman" w:eastAsia="宋体" w:hAnsi="Times New Roman" w:cs="Times New Roman"/>
      <w:sz w:val="18"/>
      <w:szCs w:val="18"/>
    </w:rPr>
  </w:style>
  <w:style w:type="paragraph" w:styleId="a4">
    <w:name w:val="footer"/>
    <w:basedOn w:val="a"/>
    <w:link w:val="Char0"/>
    <w:uiPriority w:val="99"/>
    <w:unhideWhenUsed/>
    <w:rsid w:val="003A49AC"/>
    <w:pPr>
      <w:tabs>
        <w:tab w:val="center" w:pos="4153"/>
        <w:tab w:val="right" w:pos="8306"/>
      </w:tabs>
      <w:snapToGrid w:val="0"/>
      <w:jc w:val="left"/>
    </w:pPr>
    <w:rPr>
      <w:sz w:val="18"/>
      <w:szCs w:val="18"/>
    </w:rPr>
  </w:style>
  <w:style w:type="character" w:customStyle="1" w:styleId="Char0">
    <w:name w:val="页脚 Char"/>
    <w:basedOn w:val="a0"/>
    <w:link w:val="a4"/>
    <w:uiPriority w:val="99"/>
    <w:rsid w:val="003A49AC"/>
    <w:rPr>
      <w:rFonts w:ascii="Times New Roman" w:eastAsia="宋体" w:hAnsi="Times New Roman" w:cs="Times New Roman"/>
      <w:sz w:val="18"/>
      <w:szCs w:val="18"/>
    </w:rPr>
  </w:style>
  <w:style w:type="paragraph" w:styleId="a5">
    <w:name w:val="Balloon Text"/>
    <w:basedOn w:val="a"/>
    <w:link w:val="Char1"/>
    <w:uiPriority w:val="99"/>
    <w:semiHidden/>
    <w:unhideWhenUsed/>
    <w:rsid w:val="003A49AC"/>
    <w:rPr>
      <w:sz w:val="18"/>
      <w:szCs w:val="18"/>
    </w:rPr>
  </w:style>
  <w:style w:type="character" w:customStyle="1" w:styleId="Char1">
    <w:name w:val="批注框文本 Char"/>
    <w:basedOn w:val="a0"/>
    <w:link w:val="a5"/>
    <w:uiPriority w:val="99"/>
    <w:semiHidden/>
    <w:rsid w:val="003A49AC"/>
    <w:rPr>
      <w:rFonts w:ascii="Times New Roman" w:eastAsia="宋体" w:hAnsi="Times New Roman" w:cs="Times New Roman"/>
      <w:sz w:val="18"/>
      <w:szCs w:val="18"/>
    </w:rPr>
  </w:style>
  <w:style w:type="character" w:styleId="a6">
    <w:name w:val="Hyperlink"/>
    <w:basedOn w:val="a0"/>
    <w:rsid w:val="00BF4828"/>
    <w:rPr>
      <w:color w:val="0000FF"/>
      <w:u w:val="single"/>
    </w:rPr>
  </w:style>
  <w:style w:type="paragraph" w:styleId="a7">
    <w:name w:val="List Paragraph"/>
    <w:basedOn w:val="a"/>
    <w:uiPriority w:val="34"/>
    <w:qFormat/>
    <w:rsid w:val="00196333"/>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6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0066F3"/>
    <w:pPr>
      <w:widowControl/>
      <w:spacing w:before="100" w:beforeAutospacing="1" w:after="100" w:afterAutospacing="1"/>
      <w:jc w:val="left"/>
    </w:pPr>
    <w:rPr>
      <w:rFonts w:ascii="宋体" w:hAnsi="宋体" w:cs="宋体"/>
      <w:kern w:val="0"/>
      <w:sz w:val="24"/>
    </w:rPr>
  </w:style>
  <w:style w:type="paragraph" w:customStyle="1" w:styleId="style2">
    <w:name w:val="style2"/>
    <w:basedOn w:val="a"/>
    <w:uiPriority w:val="99"/>
    <w:rsid w:val="000066F3"/>
    <w:pPr>
      <w:widowControl/>
      <w:spacing w:before="100" w:beforeAutospacing="1" w:after="100" w:afterAutospacing="1"/>
      <w:jc w:val="left"/>
    </w:pPr>
    <w:rPr>
      <w:rFonts w:ascii="宋体" w:hAnsi="宋体" w:cs="宋体"/>
      <w:kern w:val="0"/>
      <w:sz w:val="24"/>
    </w:rPr>
  </w:style>
  <w:style w:type="paragraph" w:customStyle="1" w:styleId="style11">
    <w:name w:val="style11"/>
    <w:basedOn w:val="a"/>
    <w:uiPriority w:val="99"/>
    <w:rsid w:val="000066F3"/>
    <w:pPr>
      <w:widowControl/>
      <w:spacing w:before="100" w:beforeAutospacing="1" w:after="100" w:afterAutospacing="1"/>
      <w:jc w:val="left"/>
    </w:pPr>
    <w:rPr>
      <w:rFonts w:ascii="宋体" w:hAnsi="宋体" w:cs="宋体"/>
      <w:kern w:val="0"/>
      <w:sz w:val="24"/>
    </w:rPr>
  </w:style>
  <w:style w:type="paragraph" w:styleId="a3">
    <w:name w:val="header"/>
    <w:basedOn w:val="a"/>
    <w:link w:val="Char"/>
    <w:uiPriority w:val="99"/>
    <w:unhideWhenUsed/>
    <w:rsid w:val="003A49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49AC"/>
    <w:rPr>
      <w:rFonts w:ascii="Times New Roman" w:eastAsia="宋体" w:hAnsi="Times New Roman" w:cs="Times New Roman"/>
      <w:sz w:val="18"/>
      <w:szCs w:val="18"/>
    </w:rPr>
  </w:style>
  <w:style w:type="paragraph" w:styleId="a4">
    <w:name w:val="footer"/>
    <w:basedOn w:val="a"/>
    <w:link w:val="Char0"/>
    <w:uiPriority w:val="99"/>
    <w:unhideWhenUsed/>
    <w:rsid w:val="003A49AC"/>
    <w:pPr>
      <w:tabs>
        <w:tab w:val="center" w:pos="4153"/>
        <w:tab w:val="right" w:pos="8306"/>
      </w:tabs>
      <w:snapToGrid w:val="0"/>
      <w:jc w:val="left"/>
    </w:pPr>
    <w:rPr>
      <w:sz w:val="18"/>
      <w:szCs w:val="18"/>
    </w:rPr>
  </w:style>
  <w:style w:type="character" w:customStyle="1" w:styleId="Char0">
    <w:name w:val="页脚 Char"/>
    <w:basedOn w:val="a0"/>
    <w:link w:val="a4"/>
    <w:uiPriority w:val="99"/>
    <w:rsid w:val="003A49AC"/>
    <w:rPr>
      <w:rFonts w:ascii="Times New Roman" w:eastAsia="宋体" w:hAnsi="Times New Roman" w:cs="Times New Roman"/>
      <w:sz w:val="18"/>
      <w:szCs w:val="18"/>
    </w:rPr>
  </w:style>
  <w:style w:type="paragraph" w:styleId="a5">
    <w:name w:val="Balloon Text"/>
    <w:basedOn w:val="a"/>
    <w:link w:val="Char1"/>
    <w:uiPriority w:val="99"/>
    <w:semiHidden/>
    <w:unhideWhenUsed/>
    <w:rsid w:val="003A49AC"/>
    <w:rPr>
      <w:sz w:val="18"/>
      <w:szCs w:val="18"/>
    </w:rPr>
  </w:style>
  <w:style w:type="character" w:customStyle="1" w:styleId="Char1">
    <w:name w:val="批注框文本 Char"/>
    <w:basedOn w:val="a0"/>
    <w:link w:val="a5"/>
    <w:uiPriority w:val="99"/>
    <w:semiHidden/>
    <w:rsid w:val="003A49AC"/>
    <w:rPr>
      <w:rFonts w:ascii="Times New Roman" w:eastAsia="宋体" w:hAnsi="Times New Roman" w:cs="Times New Roman"/>
      <w:sz w:val="18"/>
      <w:szCs w:val="18"/>
    </w:rPr>
  </w:style>
  <w:style w:type="character" w:styleId="a6">
    <w:name w:val="Hyperlink"/>
    <w:basedOn w:val="a0"/>
    <w:rsid w:val="00BF4828"/>
    <w:rPr>
      <w:color w:val="0000FF"/>
      <w:u w:val="single"/>
    </w:rPr>
  </w:style>
  <w:style w:type="paragraph" w:styleId="a7">
    <w:name w:val="List Paragraph"/>
    <w:basedOn w:val="a"/>
    <w:uiPriority w:val="34"/>
    <w:qFormat/>
    <w:rsid w:val="00196333"/>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92386">
      <w:bodyDiv w:val="1"/>
      <w:marLeft w:val="0"/>
      <w:marRight w:val="0"/>
      <w:marTop w:val="0"/>
      <w:marBottom w:val="0"/>
      <w:divBdr>
        <w:top w:val="none" w:sz="0" w:space="0" w:color="auto"/>
        <w:left w:val="none" w:sz="0" w:space="0" w:color="auto"/>
        <w:bottom w:val="none" w:sz="0" w:space="0" w:color="auto"/>
        <w:right w:val="none" w:sz="0" w:space="0" w:color="auto"/>
      </w:divBdr>
      <w:divsChild>
        <w:div w:id="1152915151">
          <w:marLeft w:val="0"/>
          <w:marRight w:val="0"/>
          <w:marTop w:val="150"/>
          <w:marBottom w:val="0"/>
          <w:divBdr>
            <w:top w:val="none" w:sz="0" w:space="0" w:color="auto"/>
            <w:left w:val="none" w:sz="0" w:space="0" w:color="auto"/>
            <w:bottom w:val="none" w:sz="0" w:space="0" w:color="auto"/>
            <w:right w:val="none" w:sz="0" w:space="0" w:color="auto"/>
          </w:divBdr>
          <w:divsChild>
            <w:div w:id="1004168077">
              <w:marLeft w:val="0"/>
              <w:marRight w:val="0"/>
              <w:marTop w:val="0"/>
              <w:marBottom w:val="0"/>
              <w:divBdr>
                <w:top w:val="single" w:sz="6" w:space="9" w:color="E1E1E1"/>
                <w:left w:val="single" w:sz="6" w:space="19" w:color="E1E1E1"/>
                <w:bottom w:val="single" w:sz="6" w:space="23" w:color="E1E1E1"/>
                <w:right w:val="single" w:sz="6" w:space="19" w:color="E1E1E1"/>
              </w:divBdr>
              <w:divsChild>
                <w:div w:id="79836422">
                  <w:marLeft w:val="0"/>
                  <w:marRight w:val="0"/>
                  <w:marTop w:val="0"/>
                  <w:marBottom w:val="0"/>
                  <w:divBdr>
                    <w:top w:val="none" w:sz="0" w:space="0" w:color="auto"/>
                    <w:left w:val="none" w:sz="0" w:space="0" w:color="auto"/>
                    <w:bottom w:val="none" w:sz="0" w:space="0" w:color="auto"/>
                    <w:right w:val="none" w:sz="0" w:space="0" w:color="auto"/>
                  </w:divBdr>
                  <w:divsChild>
                    <w:div w:id="11546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92725">
      <w:bodyDiv w:val="1"/>
      <w:marLeft w:val="0"/>
      <w:marRight w:val="0"/>
      <w:marTop w:val="0"/>
      <w:marBottom w:val="0"/>
      <w:divBdr>
        <w:top w:val="none" w:sz="0" w:space="0" w:color="auto"/>
        <w:left w:val="none" w:sz="0" w:space="0" w:color="auto"/>
        <w:bottom w:val="none" w:sz="0" w:space="0" w:color="auto"/>
        <w:right w:val="none" w:sz="0" w:space="0" w:color="auto"/>
      </w:divBdr>
      <w:divsChild>
        <w:div w:id="1748764647">
          <w:marLeft w:val="0"/>
          <w:marRight w:val="0"/>
          <w:marTop w:val="150"/>
          <w:marBottom w:val="0"/>
          <w:divBdr>
            <w:top w:val="none" w:sz="0" w:space="0" w:color="auto"/>
            <w:left w:val="none" w:sz="0" w:space="0" w:color="auto"/>
            <w:bottom w:val="none" w:sz="0" w:space="0" w:color="auto"/>
            <w:right w:val="none" w:sz="0" w:space="0" w:color="auto"/>
          </w:divBdr>
          <w:divsChild>
            <w:div w:id="102001751">
              <w:marLeft w:val="0"/>
              <w:marRight w:val="0"/>
              <w:marTop w:val="0"/>
              <w:marBottom w:val="0"/>
              <w:divBdr>
                <w:top w:val="single" w:sz="6" w:space="9" w:color="E1E1E1"/>
                <w:left w:val="single" w:sz="6" w:space="19" w:color="E1E1E1"/>
                <w:bottom w:val="single" w:sz="6" w:space="23" w:color="E1E1E1"/>
                <w:right w:val="single" w:sz="6" w:space="19" w:color="E1E1E1"/>
              </w:divBdr>
              <w:divsChild>
                <w:div w:id="611672101">
                  <w:marLeft w:val="0"/>
                  <w:marRight w:val="0"/>
                  <w:marTop w:val="0"/>
                  <w:marBottom w:val="0"/>
                  <w:divBdr>
                    <w:top w:val="none" w:sz="0" w:space="0" w:color="auto"/>
                    <w:left w:val="none" w:sz="0" w:space="0" w:color="auto"/>
                    <w:bottom w:val="none" w:sz="0" w:space="0" w:color="auto"/>
                    <w:right w:val="none" w:sz="0" w:space="0" w:color="auto"/>
                  </w:divBdr>
                  <w:divsChild>
                    <w:div w:id="378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580099">
      <w:bodyDiv w:val="1"/>
      <w:marLeft w:val="0"/>
      <w:marRight w:val="0"/>
      <w:marTop w:val="0"/>
      <w:marBottom w:val="0"/>
      <w:divBdr>
        <w:top w:val="none" w:sz="0" w:space="0" w:color="auto"/>
        <w:left w:val="none" w:sz="0" w:space="0" w:color="auto"/>
        <w:bottom w:val="none" w:sz="0" w:space="0" w:color="auto"/>
        <w:right w:val="none" w:sz="0" w:space="0" w:color="auto"/>
      </w:divBdr>
      <w:divsChild>
        <w:div w:id="974794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sb.xmu.edu.c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ssions@xmu.edu.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ihe.xmu.edu.c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wooxj@xm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4A3D4-F39B-415A-A54F-4FBB5E1D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6</Pages>
  <Words>605</Words>
  <Characters>3450</Characters>
  <Application>Microsoft Office Word</Application>
  <DocSecurity>0</DocSecurity>
  <Lines>28</Lines>
  <Paragraphs>8</Paragraphs>
  <ScaleCrop>false</ScaleCrop>
  <Company>Lenovo</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32</cp:revision>
  <dcterms:created xsi:type="dcterms:W3CDTF">2013-11-29T03:20:00Z</dcterms:created>
  <dcterms:modified xsi:type="dcterms:W3CDTF">2014-12-29T08:34:00Z</dcterms:modified>
</cp:coreProperties>
</file>